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F18481" w14:textId="296247CA" w:rsidR="00A954C6" w:rsidRPr="00E32537" w:rsidRDefault="00A954C6" w:rsidP="00DC0DE8">
      <w:pPr>
        <w:spacing w:line="240" w:lineRule="auto"/>
        <w:jc w:val="center"/>
        <w:rPr>
          <w:rFonts w:ascii="Arial" w:hAnsi="Arial" w:cs="Arial"/>
          <w:b/>
          <w:sz w:val="24"/>
          <w:szCs w:val="24"/>
        </w:rPr>
      </w:pPr>
      <w:r>
        <w:tab/>
      </w:r>
      <w:r w:rsidRPr="00E32537">
        <w:rPr>
          <w:rFonts w:ascii="Arial" w:hAnsi="Arial" w:cs="Arial"/>
          <w:b/>
          <w:sz w:val="24"/>
          <w:szCs w:val="24"/>
        </w:rPr>
        <w:t>CONTRATO No.0</w:t>
      </w:r>
      <w:r w:rsidR="00AA770B" w:rsidRPr="00E32537">
        <w:rPr>
          <w:rFonts w:ascii="Arial" w:hAnsi="Arial" w:cs="Arial"/>
          <w:b/>
          <w:sz w:val="24"/>
          <w:szCs w:val="24"/>
        </w:rPr>
        <w:t>000-</w:t>
      </w:r>
      <w:r w:rsidR="00CC3AB9">
        <w:rPr>
          <w:rFonts w:ascii="Arial" w:hAnsi="Arial" w:cs="Arial"/>
          <w:b/>
          <w:sz w:val="24"/>
          <w:szCs w:val="24"/>
        </w:rPr>
        <w:t>LPI-GADIMCD-2025-03</w:t>
      </w:r>
    </w:p>
    <w:p w14:paraId="587545C5" w14:textId="77777777" w:rsidR="00A954C6" w:rsidRPr="00E32537" w:rsidRDefault="00A954C6" w:rsidP="00DC0DE8">
      <w:pPr>
        <w:spacing w:line="240" w:lineRule="auto"/>
        <w:jc w:val="right"/>
        <w:rPr>
          <w:rFonts w:ascii="Arial" w:hAnsi="Arial" w:cs="Arial"/>
          <w:b/>
          <w:sz w:val="24"/>
          <w:szCs w:val="24"/>
        </w:rPr>
      </w:pPr>
    </w:p>
    <w:p w14:paraId="2602689D" w14:textId="648FAE28" w:rsidR="00A954C6" w:rsidRPr="00E32537" w:rsidRDefault="00AA770B" w:rsidP="00DC0DE8">
      <w:pPr>
        <w:spacing w:line="240" w:lineRule="auto"/>
        <w:jc w:val="right"/>
        <w:rPr>
          <w:rFonts w:ascii="Arial" w:hAnsi="Arial" w:cs="Arial"/>
          <w:b/>
          <w:sz w:val="24"/>
          <w:szCs w:val="24"/>
        </w:rPr>
      </w:pPr>
      <w:r w:rsidRPr="00E32537">
        <w:rPr>
          <w:rFonts w:ascii="Arial" w:hAnsi="Arial" w:cs="Arial"/>
          <w:b/>
          <w:sz w:val="24"/>
          <w:szCs w:val="24"/>
        </w:rPr>
        <w:t xml:space="preserve">Proceso: </w:t>
      </w:r>
      <w:r w:rsidR="00CC3AB9">
        <w:rPr>
          <w:rFonts w:ascii="Arial" w:hAnsi="Arial" w:cs="Arial"/>
          <w:b/>
          <w:sz w:val="24"/>
          <w:szCs w:val="24"/>
        </w:rPr>
        <w:t>LPI-GADIMCD-2025-03</w:t>
      </w:r>
    </w:p>
    <w:p w14:paraId="7B129FC5" w14:textId="205031F2" w:rsidR="00DC0DE8" w:rsidRDefault="00A954C6" w:rsidP="00DC0DE8">
      <w:pPr>
        <w:spacing w:line="240" w:lineRule="auto"/>
        <w:ind w:left="2694" w:hanging="2127"/>
        <w:jc w:val="both"/>
        <w:rPr>
          <w:rFonts w:ascii="Arial" w:hAnsi="Arial" w:cs="Arial"/>
          <w:b/>
          <w:sz w:val="24"/>
          <w:szCs w:val="24"/>
        </w:rPr>
      </w:pPr>
      <w:r w:rsidRPr="00E32537">
        <w:rPr>
          <w:rFonts w:ascii="Arial" w:hAnsi="Arial" w:cs="Arial"/>
          <w:b/>
          <w:sz w:val="24"/>
          <w:szCs w:val="24"/>
        </w:rPr>
        <w:t xml:space="preserve">OBJETO: </w:t>
      </w:r>
      <w:r w:rsidRPr="00E32537">
        <w:rPr>
          <w:rFonts w:ascii="Arial" w:hAnsi="Arial" w:cs="Arial"/>
          <w:b/>
          <w:sz w:val="24"/>
          <w:szCs w:val="24"/>
        </w:rPr>
        <w:tab/>
      </w:r>
      <w:r w:rsidR="00AA770B" w:rsidRPr="00E32537">
        <w:rPr>
          <w:rFonts w:ascii="Arial" w:hAnsi="Arial" w:cs="Arial"/>
          <w:b/>
          <w:sz w:val="24"/>
          <w:szCs w:val="24"/>
        </w:rPr>
        <w:t>“</w:t>
      </w:r>
      <w:r w:rsidR="00CC3AB9">
        <w:rPr>
          <w:rFonts w:ascii="Arial" w:hAnsi="Arial" w:cs="Arial"/>
          <w:b/>
          <w:sz w:val="24"/>
          <w:szCs w:val="24"/>
        </w:rPr>
        <w:t>CONSTRUCCION DEL MALECON EN LA PARROQUIA URBANA SATELITE LA AURORA</w:t>
      </w:r>
      <w:r w:rsidR="00AA770B" w:rsidRPr="00E32537">
        <w:rPr>
          <w:rFonts w:ascii="Arial" w:hAnsi="Arial" w:cs="Arial"/>
          <w:b/>
          <w:sz w:val="24"/>
          <w:szCs w:val="24"/>
        </w:rPr>
        <w:t>”</w:t>
      </w:r>
      <w:r w:rsidRPr="00E32537">
        <w:rPr>
          <w:rFonts w:ascii="Arial" w:hAnsi="Arial" w:cs="Arial"/>
          <w:b/>
          <w:sz w:val="24"/>
          <w:szCs w:val="24"/>
        </w:rPr>
        <w:t xml:space="preserve"> </w:t>
      </w:r>
    </w:p>
    <w:p w14:paraId="13B891E7" w14:textId="1FE6483F" w:rsidR="00A954C6" w:rsidRPr="00E32537" w:rsidRDefault="00A954C6" w:rsidP="00DC0DE8">
      <w:pPr>
        <w:spacing w:line="240" w:lineRule="auto"/>
        <w:ind w:left="2694" w:hanging="2127"/>
        <w:jc w:val="both"/>
        <w:rPr>
          <w:rFonts w:ascii="Arial" w:hAnsi="Arial" w:cs="Arial"/>
          <w:b/>
          <w:sz w:val="24"/>
          <w:szCs w:val="24"/>
        </w:rPr>
      </w:pPr>
      <w:r w:rsidRPr="00E32537">
        <w:rPr>
          <w:rFonts w:ascii="Arial" w:hAnsi="Arial" w:cs="Arial"/>
          <w:b/>
          <w:sz w:val="24"/>
          <w:szCs w:val="24"/>
        </w:rPr>
        <w:t>CONTRATISTA:</w:t>
      </w:r>
      <w:r w:rsidR="005F1696">
        <w:rPr>
          <w:rFonts w:ascii="Arial" w:hAnsi="Arial" w:cs="Arial"/>
          <w:b/>
          <w:sz w:val="24"/>
          <w:szCs w:val="24"/>
        </w:rPr>
        <w:t xml:space="preserve"> </w:t>
      </w:r>
      <w:proofErr w:type="spellStart"/>
      <w:r w:rsidR="00DC0DE8">
        <w:rPr>
          <w:rFonts w:ascii="Arial" w:hAnsi="Arial" w:cs="Arial"/>
          <w:b/>
          <w:sz w:val="24"/>
          <w:szCs w:val="24"/>
        </w:rPr>
        <w:t>xxxxxxxxxx</w:t>
      </w:r>
      <w:proofErr w:type="spellEnd"/>
      <w:r w:rsidR="005F1696">
        <w:rPr>
          <w:rFonts w:ascii="Arial" w:hAnsi="Arial" w:cs="Arial"/>
          <w:b/>
          <w:sz w:val="24"/>
          <w:szCs w:val="24"/>
        </w:rPr>
        <w:t xml:space="preserve"> </w:t>
      </w:r>
    </w:p>
    <w:p w14:paraId="2AC2188C" w14:textId="563597DE" w:rsidR="00A954C6" w:rsidRPr="00E32537" w:rsidRDefault="00F71AE0" w:rsidP="00DC0DE8">
      <w:pPr>
        <w:spacing w:line="240" w:lineRule="auto"/>
        <w:rPr>
          <w:rFonts w:ascii="Arial" w:hAnsi="Arial" w:cs="Arial"/>
          <w:b/>
          <w:sz w:val="24"/>
          <w:szCs w:val="24"/>
        </w:rPr>
      </w:pPr>
      <w:r>
        <w:rPr>
          <w:rFonts w:ascii="Arial" w:hAnsi="Arial" w:cs="Arial"/>
          <w:b/>
          <w:sz w:val="24"/>
          <w:szCs w:val="24"/>
        </w:rPr>
        <w:t xml:space="preserve">        </w:t>
      </w:r>
      <w:r w:rsidR="005F1696">
        <w:rPr>
          <w:rFonts w:ascii="Arial" w:hAnsi="Arial" w:cs="Arial"/>
          <w:b/>
          <w:sz w:val="24"/>
          <w:szCs w:val="24"/>
        </w:rPr>
        <w:t xml:space="preserve"> </w:t>
      </w:r>
      <w:r w:rsidR="00A954C6" w:rsidRPr="00E32537">
        <w:rPr>
          <w:rFonts w:ascii="Arial" w:hAnsi="Arial" w:cs="Arial"/>
          <w:b/>
          <w:sz w:val="24"/>
          <w:szCs w:val="24"/>
        </w:rPr>
        <w:t>CUANTIA:</w:t>
      </w:r>
      <w:r w:rsidR="005F1696">
        <w:rPr>
          <w:rFonts w:ascii="Arial" w:hAnsi="Arial" w:cs="Arial"/>
          <w:b/>
          <w:sz w:val="24"/>
          <w:szCs w:val="24"/>
        </w:rPr>
        <w:t xml:space="preserve"> </w:t>
      </w:r>
      <w:proofErr w:type="spellStart"/>
      <w:r w:rsidR="00D209EF" w:rsidRPr="00E32537">
        <w:rPr>
          <w:rFonts w:ascii="Arial" w:hAnsi="Arial" w:cs="Arial"/>
          <w:b/>
          <w:sz w:val="24"/>
          <w:szCs w:val="24"/>
        </w:rPr>
        <w:t>xxxxxxxxxxx</w:t>
      </w:r>
      <w:proofErr w:type="spellEnd"/>
      <w:r w:rsidR="00A954C6" w:rsidRPr="00E32537">
        <w:rPr>
          <w:rFonts w:ascii="Arial" w:hAnsi="Arial" w:cs="Arial"/>
          <w:b/>
          <w:sz w:val="24"/>
          <w:szCs w:val="24"/>
        </w:rPr>
        <w:tab/>
      </w:r>
    </w:p>
    <w:p w14:paraId="73346D3A" w14:textId="180DA635" w:rsidR="00A954C6" w:rsidRPr="00E32537" w:rsidRDefault="00F71AE0" w:rsidP="00DC0DE8">
      <w:pPr>
        <w:spacing w:line="240" w:lineRule="auto"/>
        <w:rPr>
          <w:rFonts w:ascii="Arial" w:hAnsi="Arial" w:cs="Arial"/>
          <w:b/>
          <w:sz w:val="24"/>
          <w:szCs w:val="24"/>
        </w:rPr>
      </w:pPr>
      <w:r>
        <w:rPr>
          <w:rFonts w:ascii="Arial" w:hAnsi="Arial" w:cs="Arial"/>
          <w:b/>
          <w:sz w:val="24"/>
          <w:szCs w:val="24"/>
        </w:rPr>
        <w:t xml:space="preserve">       </w:t>
      </w:r>
      <w:r w:rsidR="005F1696">
        <w:rPr>
          <w:rFonts w:ascii="Arial" w:hAnsi="Arial" w:cs="Arial"/>
          <w:b/>
          <w:sz w:val="24"/>
          <w:szCs w:val="24"/>
        </w:rPr>
        <w:t xml:space="preserve"> </w:t>
      </w:r>
      <w:r w:rsidR="00A954C6" w:rsidRPr="00E32537">
        <w:rPr>
          <w:rFonts w:ascii="Arial" w:hAnsi="Arial" w:cs="Arial"/>
          <w:b/>
          <w:sz w:val="24"/>
          <w:szCs w:val="24"/>
        </w:rPr>
        <w:t>PLAZO:</w:t>
      </w:r>
      <w:r w:rsidR="005F1696">
        <w:rPr>
          <w:rFonts w:ascii="Arial" w:hAnsi="Arial" w:cs="Arial"/>
          <w:b/>
          <w:sz w:val="24"/>
          <w:szCs w:val="24"/>
        </w:rPr>
        <w:t xml:space="preserve"> </w:t>
      </w:r>
      <w:r w:rsidR="00CC3AB9">
        <w:rPr>
          <w:rFonts w:ascii="Arial" w:hAnsi="Arial" w:cs="Arial"/>
          <w:b/>
          <w:sz w:val="24"/>
          <w:szCs w:val="24"/>
        </w:rPr>
        <w:t>480</w:t>
      </w:r>
      <w:r w:rsidR="00A954C6" w:rsidRPr="00E32537">
        <w:rPr>
          <w:rFonts w:ascii="Arial" w:hAnsi="Arial" w:cs="Arial"/>
          <w:b/>
          <w:sz w:val="24"/>
          <w:szCs w:val="24"/>
        </w:rPr>
        <w:t xml:space="preserve"> DIAS</w:t>
      </w:r>
      <w:r w:rsidR="00A954C6" w:rsidRPr="00E32537">
        <w:rPr>
          <w:rFonts w:ascii="Arial" w:hAnsi="Arial" w:cs="Arial"/>
          <w:b/>
          <w:sz w:val="24"/>
          <w:szCs w:val="24"/>
        </w:rPr>
        <w:tab/>
      </w:r>
      <w:r w:rsidR="00A954C6" w:rsidRPr="00E32537">
        <w:rPr>
          <w:rFonts w:ascii="Arial" w:hAnsi="Arial" w:cs="Arial"/>
          <w:b/>
          <w:sz w:val="24"/>
          <w:szCs w:val="24"/>
        </w:rPr>
        <w:tab/>
      </w:r>
      <w:r w:rsidR="00A954C6" w:rsidRPr="00E32537">
        <w:rPr>
          <w:rFonts w:ascii="Arial" w:hAnsi="Arial" w:cs="Arial"/>
          <w:b/>
          <w:sz w:val="24"/>
          <w:szCs w:val="24"/>
        </w:rPr>
        <w:tab/>
      </w:r>
    </w:p>
    <w:p w14:paraId="23E8B280" w14:textId="761EDB11" w:rsidR="00DC0DE8" w:rsidRDefault="005F1696" w:rsidP="00DC0DE8">
      <w:pPr>
        <w:pStyle w:val="Sangra3detindependiente"/>
        <w:tabs>
          <w:tab w:val="left" w:pos="0"/>
          <w:tab w:val="left" w:pos="720"/>
          <w:tab w:val="left" w:pos="900"/>
          <w:tab w:val="right" w:pos="2835"/>
        </w:tabs>
        <w:rPr>
          <w:rFonts w:ascii="Arial" w:hAnsi="Arial" w:cs="Arial"/>
          <w:b/>
          <w:sz w:val="24"/>
          <w:szCs w:val="24"/>
        </w:rPr>
      </w:pPr>
      <w:r>
        <w:rPr>
          <w:rFonts w:ascii="Arial" w:hAnsi="Arial" w:cs="Arial"/>
          <w:b/>
          <w:sz w:val="24"/>
          <w:szCs w:val="24"/>
        </w:rPr>
        <w:t xml:space="preserve"> </w:t>
      </w:r>
      <w:r w:rsidR="00F71AE0">
        <w:rPr>
          <w:rFonts w:ascii="Arial" w:hAnsi="Arial" w:cs="Arial"/>
          <w:b/>
          <w:sz w:val="24"/>
          <w:szCs w:val="24"/>
        </w:rPr>
        <w:t xml:space="preserve">   </w:t>
      </w:r>
      <w:r w:rsidR="00D209EF" w:rsidRPr="00E32537">
        <w:rPr>
          <w:rFonts w:ascii="Arial" w:hAnsi="Arial" w:cs="Arial"/>
          <w:b/>
          <w:sz w:val="24"/>
          <w:szCs w:val="24"/>
        </w:rPr>
        <w:t>FECHA:</w:t>
      </w:r>
      <w:r>
        <w:rPr>
          <w:rFonts w:ascii="Arial" w:hAnsi="Arial" w:cs="Arial"/>
          <w:b/>
          <w:sz w:val="24"/>
          <w:szCs w:val="24"/>
        </w:rPr>
        <w:t xml:space="preserve"> </w:t>
      </w:r>
      <w:proofErr w:type="spellStart"/>
      <w:r w:rsidR="00D209EF" w:rsidRPr="00E32537">
        <w:rPr>
          <w:rFonts w:ascii="Arial" w:hAnsi="Arial" w:cs="Arial"/>
          <w:b/>
          <w:sz w:val="24"/>
          <w:szCs w:val="24"/>
        </w:rPr>
        <w:t>xxxxxx</w:t>
      </w:r>
      <w:proofErr w:type="spellEnd"/>
      <w:r w:rsidR="00D209EF" w:rsidRPr="00E32537">
        <w:rPr>
          <w:rFonts w:ascii="Arial" w:hAnsi="Arial" w:cs="Arial"/>
          <w:b/>
          <w:sz w:val="24"/>
          <w:szCs w:val="24"/>
        </w:rPr>
        <w:t xml:space="preserve">, </w:t>
      </w:r>
      <w:proofErr w:type="spellStart"/>
      <w:r w:rsidR="00D209EF" w:rsidRPr="00E32537">
        <w:rPr>
          <w:rFonts w:ascii="Arial" w:hAnsi="Arial" w:cs="Arial"/>
          <w:b/>
          <w:sz w:val="24"/>
          <w:szCs w:val="24"/>
        </w:rPr>
        <w:t>xxx</w:t>
      </w:r>
      <w:proofErr w:type="spellEnd"/>
      <w:r w:rsidR="00A954C6" w:rsidRPr="00E32537">
        <w:rPr>
          <w:rFonts w:ascii="Arial" w:hAnsi="Arial" w:cs="Arial"/>
          <w:b/>
          <w:sz w:val="24"/>
          <w:szCs w:val="24"/>
        </w:rPr>
        <w:t xml:space="preserve"> DEL 202</w:t>
      </w:r>
      <w:r w:rsidR="00D209EF" w:rsidRPr="00E32537">
        <w:rPr>
          <w:rFonts w:ascii="Arial" w:hAnsi="Arial" w:cs="Arial"/>
          <w:b/>
          <w:sz w:val="24"/>
          <w:szCs w:val="24"/>
        </w:rPr>
        <w:t>5</w:t>
      </w:r>
      <w:r>
        <w:rPr>
          <w:rFonts w:ascii="Arial" w:hAnsi="Arial" w:cs="Arial"/>
          <w:b/>
          <w:sz w:val="24"/>
          <w:szCs w:val="24"/>
        </w:rPr>
        <w:t xml:space="preserve"> </w:t>
      </w:r>
    </w:p>
    <w:p w14:paraId="01528D8F" w14:textId="77777777" w:rsidR="00DC0DE8" w:rsidRDefault="00DC0DE8" w:rsidP="00DC0DE8">
      <w:pPr>
        <w:pStyle w:val="Sangra3detindependiente"/>
        <w:tabs>
          <w:tab w:val="left" w:pos="0"/>
          <w:tab w:val="left" w:pos="720"/>
          <w:tab w:val="left" w:pos="900"/>
          <w:tab w:val="right" w:pos="2835"/>
        </w:tabs>
        <w:rPr>
          <w:rFonts w:ascii="Arial" w:hAnsi="Arial" w:cs="Arial"/>
          <w:b/>
          <w:sz w:val="24"/>
          <w:szCs w:val="24"/>
        </w:rPr>
      </w:pPr>
    </w:p>
    <w:p w14:paraId="22FE727D" w14:textId="2A8D3CF3" w:rsidR="00A954C6" w:rsidRDefault="00A954C6" w:rsidP="00DC0DE8">
      <w:pPr>
        <w:pStyle w:val="Sangra3detindependiente"/>
        <w:tabs>
          <w:tab w:val="left" w:pos="0"/>
          <w:tab w:val="left" w:pos="720"/>
          <w:tab w:val="left" w:pos="900"/>
          <w:tab w:val="right" w:pos="2835"/>
        </w:tabs>
        <w:jc w:val="center"/>
        <w:rPr>
          <w:rFonts w:ascii="Arial" w:hAnsi="Arial" w:cs="Arial"/>
          <w:b/>
          <w:i/>
          <w:sz w:val="24"/>
          <w:szCs w:val="24"/>
        </w:rPr>
      </w:pPr>
      <w:r w:rsidRPr="00E32537">
        <w:rPr>
          <w:rFonts w:ascii="Arial" w:hAnsi="Arial" w:cs="Arial"/>
          <w:b/>
          <w:i/>
          <w:sz w:val="24"/>
          <w:szCs w:val="24"/>
        </w:rPr>
        <w:t>**********</w:t>
      </w:r>
      <w:r w:rsidR="005F1696">
        <w:rPr>
          <w:rFonts w:ascii="Arial" w:hAnsi="Arial" w:cs="Arial"/>
          <w:b/>
          <w:i/>
          <w:sz w:val="24"/>
          <w:szCs w:val="24"/>
        </w:rPr>
        <w:t xml:space="preserve"> </w:t>
      </w:r>
      <w:r w:rsidRPr="00E32537">
        <w:rPr>
          <w:rFonts w:ascii="Arial" w:hAnsi="Arial" w:cs="Arial"/>
          <w:b/>
          <w:i/>
          <w:sz w:val="24"/>
          <w:szCs w:val="24"/>
        </w:rPr>
        <w:t>*</w:t>
      </w:r>
      <w:r w:rsidR="005F1696">
        <w:rPr>
          <w:rFonts w:ascii="Arial" w:hAnsi="Arial" w:cs="Arial"/>
          <w:b/>
          <w:i/>
          <w:sz w:val="24"/>
          <w:szCs w:val="24"/>
        </w:rPr>
        <w:t xml:space="preserve"> </w:t>
      </w:r>
      <w:r w:rsidRPr="00E32537">
        <w:rPr>
          <w:rFonts w:ascii="Arial" w:hAnsi="Arial" w:cs="Arial"/>
          <w:b/>
          <w:i/>
          <w:sz w:val="24"/>
          <w:szCs w:val="24"/>
        </w:rPr>
        <w:t>**********</w:t>
      </w:r>
    </w:p>
    <w:p w14:paraId="7C251C92" w14:textId="77777777" w:rsidR="00DC0DE8" w:rsidRPr="00E32537" w:rsidRDefault="00DC0DE8" w:rsidP="00DC0DE8">
      <w:pPr>
        <w:pStyle w:val="Sangra3detindependiente"/>
        <w:tabs>
          <w:tab w:val="left" w:pos="0"/>
          <w:tab w:val="left" w:pos="720"/>
          <w:tab w:val="left" w:pos="900"/>
          <w:tab w:val="right" w:pos="2835"/>
        </w:tabs>
        <w:jc w:val="center"/>
        <w:rPr>
          <w:rFonts w:ascii="Arial" w:hAnsi="Arial" w:cs="Arial"/>
          <w:b/>
          <w:i/>
          <w:sz w:val="24"/>
          <w:szCs w:val="24"/>
        </w:rPr>
      </w:pPr>
    </w:p>
    <w:p w14:paraId="167AFDAE" w14:textId="77777777" w:rsidR="00A954C6" w:rsidRPr="00E32537" w:rsidRDefault="00A954C6" w:rsidP="00DC0DE8">
      <w:pPr>
        <w:tabs>
          <w:tab w:val="left" w:pos="-720"/>
        </w:tabs>
        <w:spacing w:line="240" w:lineRule="auto"/>
        <w:jc w:val="both"/>
        <w:rPr>
          <w:rFonts w:ascii="Arial" w:hAnsi="Arial" w:cs="Arial"/>
          <w:b/>
          <w:spacing w:val="-3"/>
          <w:sz w:val="24"/>
          <w:szCs w:val="24"/>
        </w:rPr>
      </w:pPr>
      <w:r w:rsidRPr="00E32537">
        <w:rPr>
          <w:rFonts w:ascii="Arial" w:hAnsi="Arial" w:cs="Arial"/>
          <w:b/>
          <w:spacing w:val="-3"/>
          <w:sz w:val="24"/>
          <w:szCs w:val="24"/>
        </w:rPr>
        <w:t xml:space="preserve">Cláusula Primera: </w:t>
      </w:r>
      <w:proofErr w:type="gramStart"/>
      <w:r w:rsidRPr="00E32537">
        <w:rPr>
          <w:rFonts w:ascii="Arial" w:hAnsi="Arial" w:cs="Arial"/>
          <w:b/>
          <w:spacing w:val="-3"/>
          <w:sz w:val="24"/>
          <w:szCs w:val="24"/>
        </w:rPr>
        <w:t>COMPARECIENTES.-</w:t>
      </w:r>
      <w:proofErr w:type="gramEnd"/>
    </w:p>
    <w:p w14:paraId="0762AEA4" w14:textId="12DF3B5C" w:rsidR="00A954C6" w:rsidRPr="00E32537" w:rsidRDefault="00A954C6" w:rsidP="00DC0DE8">
      <w:pPr>
        <w:pStyle w:val="Textoindependiente"/>
        <w:jc w:val="both"/>
        <w:rPr>
          <w:rFonts w:ascii="Arial" w:hAnsi="Arial" w:cs="Arial"/>
          <w:spacing w:val="-2"/>
        </w:rPr>
      </w:pPr>
      <w:r w:rsidRPr="00E32537">
        <w:rPr>
          <w:rFonts w:ascii="Arial" w:hAnsi="Arial" w:cs="Arial"/>
          <w:spacing w:val="-2"/>
        </w:rPr>
        <w:t xml:space="preserve">A los </w:t>
      </w:r>
      <w:proofErr w:type="spellStart"/>
      <w:r w:rsidR="00D209EF" w:rsidRPr="00DC0DE8">
        <w:rPr>
          <w:rFonts w:ascii="Arial" w:hAnsi="Arial" w:cs="Arial"/>
          <w:b/>
          <w:bCs/>
          <w:spacing w:val="-2"/>
        </w:rPr>
        <w:t>xxxxx</w:t>
      </w:r>
      <w:proofErr w:type="spellEnd"/>
      <w:r w:rsidRPr="00E32537">
        <w:rPr>
          <w:rFonts w:ascii="Arial" w:hAnsi="Arial" w:cs="Arial"/>
          <w:spacing w:val="-2"/>
        </w:rPr>
        <w:t xml:space="preserve"> días del mes de </w:t>
      </w:r>
      <w:proofErr w:type="spellStart"/>
      <w:r w:rsidR="00D209EF" w:rsidRPr="00DC0DE8">
        <w:rPr>
          <w:rFonts w:ascii="Arial" w:hAnsi="Arial" w:cs="Arial"/>
          <w:b/>
          <w:bCs/>
          <w:spacing w:val="-2"/>
        </w:rPr>
        <w:t>xxxxxx</w:t>
      </w:r>
      <w:proofErr w:type="spellEnd"/>
      <w:r w:rsidRPr="00E32537">
        <w:rPr>
          <w:rFonts w:ascii="Arial" w:hAnsi="Arial" w:cs="Arial"/>
          <w:spacing w:val="-2"/>
        </w:rPr>
        <w:t xml:space="preserve"> del año dos mil </w:t>
      </w:r>
      <w:r w:rsidRPr="00DC0DE8">
        <w:rPr>
          <w:rFonts w:ascii="Arial" w:hAnsi="Arial" w:cs="Arial"/>
          <w:spacing w:val="-2"/>
          <w:lang w:val="es-EC"/>
        </w:rPr>
        <w:t>veintic</w:t>
      </w:r>
      <w:r w:rsidR="00D209EF" w:rsidRPr="00DC0DE8">
        <w:rPr>
          <w:rFonts w:ascii="Arial" w:hAnsi="Arial" w:cs="Arial"/>
          <w:spacing w:val="-2"/>
          <w:lang w:val="es-EC"/>
        </w:rPr>
        <w:t>inc</w:t>
      </w:r>
      <w:r w:rsidRPr="00DC0DE8">
        <w:rPr>
          <w:rFonts w:ascii="Arial" w:hAnsi="Arial" w:cs="Arial"/>
          <w:spacing w:val="-2"/>
          <w:lang w:val="es-EC"/>
        </w:rPr>
        <w:t>o</w:t>
      </w:r>
      <w:r w:rsidRPr="00E32537">
        <w:rPr>
          <w:rFonts w:ascii="Arial" w:hAnsi="Arial" w:cs="Arial"/>
          <w:spacing w:val="-2"/>
        </w:rPr>
        <w:t>, comparecen a la celebración del presente contrato, por una parte el Gobierno Au</w:t>
      </w:r>
      <w:r w:rsidR="00EA7841" w:rsidRPr="00E32537">
        <w:rPr>
          <w:rFonts w:ascii="Arial" w:hAnsi="Arial" w:cs="Arial"/>
          <w:spacing w:val="-2"/>
        </w:rPr>
        <w:t>tónomo Descentralizado Ilustre Municipalidad del cantón Daule</w:t>
      </w:r>
      <w:r w:rsidRPr="00E32537">
        <w:rPr>
          <w:rFonts w:ascii="Arial" w:hAnsi="Arial" w:cs="Arial"/>
          <w:spacing w:val="-2"/>
        </w:rPr>
        <w:t>, represen</w:t>
      </w:r>
      <w:r w:rsidR="00EA7841" w:rsidRPr="00E32537">
        <w:rPr>
          <w:rFonts w:ascii="Arial" w:hAnsi="Arial" w:cs="Arial"/>
          <w:spacing w:val="-2"/>
        </w:rPr>
        <w:t>tado legalmente por el Dr. Wilson Fidel Cañizares Villamar</w:t>
      </w:r>
      <w:r w:rsidRPr="00E32537">
        <w:rPr>
          <w:rFonts w:ascii="Arial" w:hAnsi="Arial" w:cs="Arial"/>
          <w:spacing w:val="-2"/>
        </w:rPr>
        <w:t>, en su calidad de Alcal</w:t>
      </w:r>
      <w:r w:rsidR="00EA7841" w:rsidRPr="00E32537">
        <w:rPr>
          <w:rFonts w:ascii="Arial" w:hAnsi="Arial" w:cs="Arial"/>
          <w:spacing w:val="-2"/>
        </w:rPr>
        <w:t>de</w:t>
      </w:r>
      <w:r w:rsidRPr="00E32537">
        <w:rPr>
          <w:rFonts w:ascii="Arial" w:hAnsi="Arial" w:cs="Arial"/>
          <w:spacing w:val="-2"/>
        </w:rPr>
        <w:t xml:space="preserve">, entidad a la que en adelante se la denominará El Contratante; y, por otra parte el </w:t>
      </w:r>
      <w:proofErr w:type="spellStart"/>
      <w:r w:rsidR="003A6C1C" w:rsidRPr="00DC0DE8">
        <w:rPr>
          <w:rFonts w:ascii="Arial" w:hAnsi="Arial" w:cs="Arial"/>
          <w:b/>
          <w:bCs/>
          <w:spacing w:val="-2"/>
        </w:rPr>
        <w:t>xxxxx</w:t>
      </w:r>
      <w:proofErr w:type="spellEnd"/>
      <w:r w:rsidR="003A6C1C" w:rsidRPr="00DC0DE8">
        <w:rPr>
          <w:rFonts w:ascii="Arial" w:hAnsi="Arial" w:cs="Arial"/>
          <w:b/>
          <w:bCs/>
          <w:spacing w:val="-2"/>
        </w:rPr>
        <w:t xml:space="preserve"> </w:t>
      </w:r>
      <w:proofErr w:type="spellStart"/>
      <w:r w:rsidR="003A6C1C" w:rsidRPr="00DC0DE8">
        <w:rPr>
          <w:rFonts w:ascii="Arial" w:hAnsi="Arial" w:cs="Arial"/>
          <w:b/>
          <w:bCs/>
          <w:spacing w:val="-2"/>
        </w:rPr>
        <w:t>xxxxxxx</w:t>
      </w:r>
      <w:proofErr w:type="spellEnd"/>
      <w:r w:rsidRPr="00DC0DE8">
        <w:rPr>
          <w:rFonts w:ascii="Arial" w:hAnsi="Arial" w:cs="Arial"/>
          <w:b/>
          <w:bCs/>
          <w:spacing w:val="-2"/>
        </w:rPr>
        <w:t xml:space="preserve">, representado por </w:t>
      </w:r>
      <w:proofErr w:type="spellStart"/>
      <w:r w:rsidR="003A6C1C" w:rsidRPr="00DC0DE8">
        <w:rPr>
          <w:rFonts w:ascii="Arial" w:hAnsi="Arial" w:cs="Arial"/>
          <w:b/>
          <w:bCs/>
          <w:spacing w:val="-2"/>
        </w:rPr>
        <w:t>xxxxx</w:t>
      </w:r>
      <w:proofErr w:type="spellEnd"/>
      <w:r w:rsidR="003A6C1C" w:rsidRPr="00DC0DE8">
        <w:rPr>
          <w:rFonts w:ascii="Arial" w:hAnsi="Arial" w:cs="Arial"/>
          <w:b/>
          <w:bCs/>
          <w:spacing w:val="-2"/>
        </w:rPr>
        <w:t xml:space="preserve"> </w:t>
      </w:r>
      <w:proofErr w:type="spellStart"/>
      <w:r w:rsidR="003A6C1C" w:rsidRPr="00DC0DE8">
        <w:rPr>
          <w:rFonts w:ascii="Arial" w:hAnsi="Arial" w:cs="Arial"/>
          <w:b/>
          <w:bCs/>
          <w:spacing w:val="-2"/>
        </w:rPr>
        <w:t>xxxxxx</w:t>
      </w:r>
      <w:proofErr w:type="spellEnd"/>
      <w:r w:rsidR="003A6C1C" w:rsidRPr="00DC0DE8">
        <w:rPr>
          <w:rFonts w:ascii="Arial" w:hAnsi="Arial" w:cs="Arial"/>
          <w:b/>
          <w:bCs/>
          <w:spacing w:val="-2"/>
        </w:rPr>
        <w:t xml:space="preserve"> </w:t>
      </w:r>
      <w:proofErr w:type="spellStart"/>
      <w:r w:rsidR="003A6C1C" w:rsidRPr="00DC0DE8">
        <w:rPr>
          <w:rFonts w:ascii="Arial" w:hAnsi="Arial" w:cs="Arial"/>
          <w:b/>
          <w:bCs/>
          <w:spacing w:val="-2"/>
        </w:rPr>
        <w:t>xxxxxxxxxas</w:t>
      </w:r>
      <w:proofErr w:type="spellEnd"/>
      <w:r w:rsidR="003A6C1C" w:rsidRPr="00DC0DE8">
        <w:rPr>
          <w:rFonts w:ascii="Arial" w:hAnsi="Arial" w:cs="Arial"/>
          <w:b/>
          <w:bCs/>
          <w:spacing w:val="-2"/>
        </w:rPr>
        <w:t>, en c</w:t>
      </w:r>
      <w:r w:rsidRPr="00DC0DE8">
        <w:rPr>
          <w:rFonts w:ascii="Arial" w:hAnsi="Arial" w:cs="Arial"/>
          <w:b/>
          <w:bCs/>
          <w:spacing w:val="-2"/>
        </w:rPr>
        <w:t xml:space="preserve">alidad de </w:t>
      </w:r>
      <w:proofErr w:type="spellStart"/>
      <w:r w:rsidR="00A27194" w:rsidRPr="00DC0DE8">
        <w:rPr>
          <w:rFonts w:ascii="Arial" w:hAnsi="Arial" w:cs="Arial"/>
          <w:b/>
          <w:bCs/>
          <w:spacing w:val="-2"/>
        </w:rPr>
        <w:t>xxxxxxx</w:t>
      </w:r>
      <w:proofErr w:type="spellEnd"/>
      <w:r w:rsidRPr="00E32537">
        <w:rPr>
          <w:rFonts w:ascii="Arial" w:hAnsi="Arial" w:cs="Arial"/>
          <w:spacing w:val="-2"/>
        </w:rPr>
        <w:t>, a quien se le denominará “El Contratista”.</w:t>
      </w:r>
      <w:r w:rsidR="00EA7841" w:rsidRPr="00E32537">
        <w:rPr>
          <w:rFonts w:ascii="Arial" w:hAnsi="Arial" w:cs="Arial"/>
          <w:spacing w:val="-2"/>
        </w:rPr>
        <w:t xml:space="preserve"> Las partes se obligan en virtud del presente contrato, al tenor de las siguientes cláusulas:</w:t>
      </w:r>
    </w:p>
    <w:p w14:paraId="6FD2866B" w14:textId="77777777" w:rsidR="00A954C6" w:rsidRPr="00E32537" w:rsidRDefault="00EA7841" w:rsidP="00DC0DE8">
      <w:pPr>
        <w:pStyle w:val="Textoindependiente"/>
        <w:jc w:val="both"/>
        <w:rPr>
          <w:rFonts w:ascii="Arial" w:hAnsi="Arial" w:cs="Arial"/>
          <w:spacing w:val="-2"/>
        </w:rPr>
      </w:pPr>
      <w:r w:rsidRPr="00E32537">
        <w:rPr>
          <w:rFonts w:ascii="Arial" w:hAnsi="Arial" w:cs="Arial"/>
          <w:spacing w:val="-2"/>
        </w:rPr>
        <w:t>Se deja constancia que las partes comparecen de buena fe. Buena fe que estará presente invariablemente en la e</w:t>
      </w:r>
      <w:r w:rsidR="00E32537">
        <w:rPr>
          <w:rFonts w:ascii="Arial" w:hAnsi="Arial" w:cs="Arial"/>
          <w:spacing w:val="-2"/>
        </w:rPr>
        <w:t>jecución del presente contrato.</w:t>
      </w:r>
    </w:p>
    <w:p w14:paraId="7A7BA397" w14:textId="77777777"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b/>
          <w:spacing w:val="-3"/>
          <w:sz w:val="24"/>
          <w:szCs w:val="24"/>
        </w:rPr>
        <w:t xml:space="preserve">Cláusula </w:t>
      </w:r>
      <w:r w:rsidR="00562D80" w:rsidRPr="00E32537">
        <w:rPr>
          <w:rFonts w:ascii="Arial" w:hAnsi="Arial" w:cs="Arial"/>
          <w:b/>
          <w:spacing w:val="-3"/>
          <w:sz w:val="24"/>
          <w:szCs w:val="24"/>
        </w:rPr>
        <w:t>Segunda. -</w:t>
      </w:r>
      <w:r w:rsidRPr="00E32537">
        <w:rPr>
          <w:rFonts w:ascii="Arial" w:hAnsi="Arial" w:cs="Arial"/>
          <w:b/>
          <w:spacing w:val="-3"/>
          <w:sz w:val="24"/>
          <w:szCs w:val="24"/>
        </w:rPr>
        <w:t xml:space="preserve"> ANTECEDENTES</w:t>
      </w:r>
    </w:p>
    <w:p w14:paraId="743FC745" w14:textId="65FA5C3C" w:rsidR="00562D80" w:rsidRPr="00E32537" w:rsidRDefault="00562D80" w:rsidP="00DC0DE8">
      <w:pPr>
        <w:pStyle w:val="Prrafodelista"/>
        <w:numPr>
          <w:ilvl w:val="1"/>
          <w:numId w:val="20"/>
        </w:numPr>
        <w:tabs>
          <w:tab w:val="left" w:pos="-720"/>
        </w:tabs>
        <w:spacing w:line="240" w:lineRule="auto"/>
        <w:jc w:val="both"/>
        <w:rPr>
          <w:rFonts w:ascii="Arial" w:hAnsi="Arial" w:cs="Arial"/>
          <w:sz w:val="24"/>
          <w:szCs w:val="24"/>
        </w:rPr>
      </w:pPr>
      <w:r w:rsidRPr="00E32537">
        <w:rPr>
          <w:rFonts w:ascii="Arial" w:hAnsi="Arial" w:cs="Arial"/>
          <w:sz w:val="24"/>
          <w:szCs w:val="24"/>
        </w:rPr>
        <w:t xml:space="preserve">De conformidad con el Contrato de Préstamo </w:t>
      </w:r>
      <w:r w:rsidR="009E5C7A" w:rsidRPr="00E32537">
        <w:rPr>
          <w:rFonts w:ascii="Arial" w:hAnsi="Arial" w:cs="Arial"/>
          <w:sz w:val="24"/>
          <w:szCs w:val="24"/>
        </w:rPr>
        <w:t xml:space="preserve">firmado entre el Gobierno Autónomo Descentralizado Municipal del cantón Daule y la Corporación Andina de Fomento (CAF), </w:t>
      </w:r>
      <w:r w:rsidRPr="00E32537">
        <w:rPr>
          <w:rFonts w:ascii="Arial" w:hAnsi="Arial" w:cs="Arial"/>
          <w:sz w:val="24"/>
          <w:szCs w:val="24"/>
        </w:rPr>
        <w:t>la Ley Orgánica del Sistema Nac</w:t>
      </w:r>
      <w:r w:rsidR="009E5C7A" w:rsidRPr="00E32537">
        <w:rPr>
          <w:rFonts w:ascii="Arial" w:hAnsi="Arial" w:cs="Arial"/>
          <w:sz w:val="24"/>
          <w:szCs w:val="24"/>
        </w:rPr>
        <w:t xml:space="preserve">ional de Contratación Pública, </w:t>
      </w:r>
      <w:r w:rsidRPr="00E32537">
        <w:rPr>
          <w:rFonts w:ascii="Arial" w:hAnsi="Arial" w:cs="Arial"/>
          <w:sz w:val="24"/>
          <w:szCs w:val="24"/>
        </w:rPr>
        <w:t xml:space="preserve">su Reglamento General, el Plan Anual de Contratación de la CONTRATANTE, </w:t>
      </w:r>
      <w:r w:rsidR="009E5C7A" w:rsidRPr="00E32537">
        <w:rPr>
          <w:rFonts w:ascii="Arial" w:hAnsi="Arial" w:cs="Arial"/>
          <w:sz w:val="24"/>
          <w:szCs w:val="24"/>
        </w:rPr>
        <w:t xml:space="preserve">que </w:t>
      </w:r>
      <w:r w:rsidRPr="00E32537">
        <w:rPr>
          <w:rFonts w:ascii="Arial" w:hAnsi="Arial" w:cs="Arial"/>
          <w:sz w:val="24"/>
          <w:szCs w:val="24"/>
        </w:rPr>
        <w:t xml:space="preserve">contempla la ejecución de la obra de: </w:t>
      </w:r>
      <w:r w:rsidRPr="00E32537">
        <w:rPr>
          <w:rFonts w:ascii="Arial" w:hAnsi="Arial" w:cs="Arial"/>
          <w:b/>
          <w:sz w:val="24"/>
          <w:szCs w:val="24"/>
        </w:rPr>
        <w:t>“</w:t>
      </w:r>
      <w:r w:rsidR="00CC3AB9">
        <w:rPr>
          <w:rFonts w:ascii="Arial" w:hAnsi="Arial" w:cs="Arial"/>
          <w:b/>
          <w:sz w:val="24"/>
          <w:szCs w:val="24"/>
        </w:rPr>
        <w:t>CONSTRUCCION DEL MALECON EN LA PARROQUIA URBANA SATELITE LA AURORA</w:t>
      </w:r>
      <w:r w:rsidRPr="00E32537">
        <w:rPr>
          <w:rFonts w:ascii="Arial" w:hAnsi="Arial" w:cs="Arial"/>
          <w:b/>
          <w:sz w:val="24"/>
          <w:szCs w:val="24"/>
        </w:rPr>
        <w:t>”</w:t>
      </w:r>
      <w:r w:rsidRPr="00E32537">
        <w:rPr>
          <w:rFonts w:ascii="Arial" w:hAnsi="Arial" w:cs="Arial"/>
          <w:sz w:val="24"/>
          <w:szCs w:val="24"/>
        </w:rPr>
        <w:t xml:space="preserve">. </w:t>
      </w:r>
    </w:p>
    <w:p w14:paraId="3F0F7C17" w14:textId="3F0EACC3" w:rsidR="00A84E9C" w:rsidRPr="00E32537" w:rsidRDefault="00562D80" w:rsidP="00DC0DE8">
      <w:pPr>
        <w:pStyle w:val="Prrafodelista"/>
        <w:numPr>
          <w:ilvl w:val="1"/>
          <w:numId w:val="20"/>
        </w:numPr>
        <w:tabs>
          <w:tab w:val="left" w:pos="-720"/>
        </w:tabs>
        <w:spacing w:line="240" w:lineRule="auto"/>
        <w:jc w:val="both"/>
        <w:rPr>
          <w:rFonts w:ascii="Arial" w:hAnsi="Arial" w:cs="Arial"/>
          <w:sz w:val="24"/>
          <w:szCs w:val="24"/>
        </w:rPr>
      </w:pPr>
      <w:r w:rsidRPr="00E32537">
        <w:rPr>
          <w:rFonts w:ascii="Arial" w:hAnsi="Arial" w:cs="Arial"/>
          <w:sz w:val="24"/>
          <w:szCs w:val="24"/>
        </w:rPr>
        <w:t xml:space="preserve">Previo los informes y los estudios respectivos, la máxima autoridad de la CONTRATANTE resolvió aprobar los pliegos de la </w:t>
      </w:r>
      <w:r w:rsidRPr="00DC0DE8">
        <w:rPr>
          <w:rFonts w:ascii="Arial" w:hAnsi="Arial" w:cs="Arial"/>
          <w:b/>
          <w:bCs/>
          <w:sz w:val="24"/>
          <w:szCs w:val="24"/>
        </w:rPr>
        <w:t>LICITACIÓN PÚBL</w:t>
      </w:r>
      <w:r w:rsidR="007D0084" w:rsidRPr="00DC0DE8">
        <w:rPr>
          <w:rFonts w:ascii="Arial" w:hAnsi="Arial" w:cs="Arial"/>
          <w:b/>
          <w:bCs/>
          <w:sz w:val="24"/>
          <w:szCs w:val="24"/>
        </w:rPr>
        <w:t xml:space="preserve">ICA INTERNACIONAL DE OBRA No. </w:t>
      </w:r>
      <w:r w:rsidR="00CC3AB9">
        <w:rPr>
          <w:rFonts w:ascii="Arial" w:hAnsi="Arial" w:cs="Arial"/>
          <w:b/>
          <w:bCs/>
          <w:sz w:val="24"/>
          <w:szCs w:val="24"/>
        </w:rPr>
        <w:t>LPI-GADIMCD-2025-03</w:t>
      </w:r>
      <w:r w:rsidR="005A2D38">
        <w:rPr>
          <w:rFonts w:ascii="Arial" w:hAnsi="Arial" w:cs="Arial"/>
          <w:b/>
          <w:bCs/>
          <w:sz w:val="24"/>
          <w:szCs w:val="24"/>
        </w:rPr>
        <w:t xml:space="preserve"> </w:t>
      </w:r>
      <w:r w:rsidRPr="00E32537">
        <w:rPr>
          <w:rFonts w:ascii="Arial" w:hAnsi="Arial" w:cs="Arial"/>
          <w:sz w:val="24"/>
          <w:szCs w:val="24"/>
        </w:rPr>
        <w:t>para la obra</w:t>
      </w:r>
      <w:r w:rsidR="007D0084" w:rsidRPr="00E32537">
        <w:rPr>
          <w:rFonts w:ascii="Arial" w:hAnsi="Arial" w:cs="Arial"/>
          <w:sz w:val="24"/>
          <w:szCs w:val="24"/>
        </w:rPr>
        <w:t xml:space="preserve"> de</w:t>
      </w:r>
      <w:r w:rsidRPr="00E32537">
        <w:rPr>
          <w:rFonts w:ascii="Arial" w:hAnsi="Arial" w:cs="Arial"/>
          <w:sz w:val="24"/>
          <w:szCs w:val="24"/>
        </w:rPr>
        <w:t xml:space="preserve">: </w:t>
      </w:r>
      <w:r w:rsidR="007D0084" w:rsidRPr="00E32537">
        <w:rPr>
          <w:rFonts w:ascii="Arial" w:hAnsi="Arial" w:cs="Arial"/>
          <w:b/>
          <w:sz w:val="24"/>
          <w:szCs w:val="24"/>
        </w:rPr>
        <w:t>“</w:t>
      </w:r>
      <w:r w:rsidR="00CC3AB9">
        <w:rPr>
          <w:rFonts w:ascii="Arial" w:hAnsi="Arial" w:cs="Arial"/>
          <w:b/>
          <w:sz w:val="24"/>
          <w:szCs w:val="24"/>
        </w:rPr>
        <w:t>CONSTRUCCION DEL MALECON EN LA PARROQUIA URBANA SATELITE LA AURORA</w:t>
      </w:r>
      <w:r w:rsidR="007D0084" w:rsidRPr="00E32537">
        <w:rPr>
          <w:rFonts w:ascii="Arial" w:hAnsi="Arial" w:cs="Arial"/>
          <w:b/>
          <w:sz w:val="24"/>
          <w:szCs w:val="24"/>
        </w:rPr>
        <w:t>”</w:t>
      </w:r>
      <w:r w:rsidR="007D0084" w:rsidRPr="00E32537">
        <w:rPr>
          <w:rFonts w:ascii="Arial" w:hAnsi="Arial" w:cs="Arial"/>
          <w:sz w:val="24"/>
          <w:szCs w:val="24"/>
        </w:rPr>
        <w:t>.</w:t>
      </w:r>
    </w:p>
    <w:p w14:paraId="5018483C" w14:textId="7772321E" w:rsidR="00A84E9C" w:rsidRPr="005D1584" w:rsidRDefault="00562D80" w:rsidP="00DC0DE8">
      <w:pPr>
        <w:pStyle w:val="Prrafodelista"/>
        <w:numPr>
          <w:ilvl w:val="1"/>
          <w:numId w:val="20"/>
        </w:numPr>
        <w:tabs>
          <w:tab w:val="left" w:pos="-720"/>
        </w:tabs>
        <w:spacing w:line="240" w:lineRule="auto"/>
        <w:jc w:val="both"/>
        <w:rPr>
          <w:rFonts w:ascii="Arial" w:hAnsi="Arial" w:cs="Arial"/>
          <w:sz w:val="24"/>
          <w:szCs w:val="24"/>
        </w:rPr>
      </w:pPr>
      <w:r w:rsidRPr="005D1584">
        <w:rPr>
          <w:rFonts w:ascii="Arial" w:hAnsi="Arial" w:cs="Arial"/>
          <w:sz w:val="24"/>
          <w:szCs w:val="24"/>
        </w:rPr>
        <w:lastRenderedPageBreak/>
        <w:t xml:space="preserve">Se cuenta con la existencia y suficiente disponibilidad de fondos provenientes del préstamo entre el </w:t>
      </w:r>
      <w:r w:rsidR="007D0084" w:rsidRPr="005D1584">
        <w:rPr>
          <w:rFonts w:ascii="Arial" w:hAnsi="Arial" w:cs="Arial"/>
          <w:spacing w:val="-2"/>
          <w:sz w:val="24"/>
          <w:szCs w:val="24"/>
        </w:rPr>
        <w:t>Gobierno Autónomo Descentralizado Ilustre Municipalidad del cantón Daule</w:t>
      </w:r>
      <w:r w:rsidR="007D0084" w:rsidRPr="005D1584">
        <w:rPr>
          <w:rFonts w:ascii="Arial" w:hAnsi="Arial" w:cs="Arial"/>
          <w:sz w:val="24"/>
          <w:szCs w:val="24"/>
        </w:rPr>
        <w:t xml:space="preserve"> y </w:t>
      </w:r>
      <w:r w:rsidRPr="005D1584">
        <w:rPr>
          <w:rFonts w:ascii="Arial" w:hAnsi="Arial" w:cs="Arial"/>
          <w:sz w:val="24"/>
          <w:szCs w:val="24"/>
        </w:rPr>
        <w:t>l</w:t>
      </w:r>
      <w:r w:rsidR="007D0084" w:rsidRPr="005D1584">
        <w:rPr>
          <w:rFonts w:ascii="Arial" w:hAnsi="Arial" w:cs="Arial"/>
          <w:sz w:val="24"/>
          <w:szCs w:val="24"/>
        </w:rPr>
        <w:t>a Corporación Andina de Fomento (CAF)</w:t>
      </w:r>
      <w:r w:rsidRPr="005D1584">
        <w:rPr>
          <w:rFonts w:ascii="Arial" w:hAnsi="Arial" w:cs="Arial"/>
          <w:sz w:val="24"/>
          <w:szCs w:val="24"/>
        </w:rPr>
        <w:t xml:space="preserve">, </w:t>
      </w:r>
      <w:r w:rsidR="007D0084" w:rsidRPr="005D1584">
        <w:rPr>
          <w:rFonts w:ascii="Arial" w:hAnsi="Arial" w:cs="Arial"/>
          <w:sz w:val="24"/>
          <w:szCs w:val="24"/>
        </w:rPr>
        <w:t>relacionado</w:t>
      </w:r>
      <w:r w:rsidRPr="005D1584">
        <w:rPr>
          <w:rFonts w:ascii="Arial" w:hAnsi="Arial" w:cs="Arial"/>
          <w:sz w:val="24"/>
          <w:szCs w:val="24"/>
        </w:rPr>
        <w:t xml:space="preserve"> con la </w:t>
      </w:r>
      <w:r w:rsidR="00A84E9C" w:rsidRPr="005D1584">
        <w:rPr>
          <w:rFonts w:ascii="Arial" w:hAnsi="Arial" w:cs="Arial"/>
          <w:spacing w:val="2"/>
          <w:sz w:val="24"/>
          <w:szCs w:val="24"/>
          <w:lang w:val="es-EC"/>
        </w:rPr>
        <w:t>Certificación Plurianual N</w:t>
      </w:r>
      <w:r w:rsidR="00A84E9C" w:rsidRPr="005D1584">
        <w:rPr>
          <w:rFonts w:ascii="Arial" w:hAnsi="Arial" w:cs="Arial"/>
          <w:sz w:val="24"/>
          <w:szCs w:val="24"/>
          <w:lang w:val="es-EC"/>
        </w:rPr>
        <w:t>o. IDPP-2025-000</w:t>
      </w:r>
      <w:r w:rsidR="005A2D38" w:rsidRPr="005D1584">
        <w:rPr>
          <w:rFonts w:ascii="Arial" w:hAnsi="Arial" w:cs="Arial"/>
          <w:sz w:val="24"/>
          <w:szCs w:val="24"/>
          <w:lang w:val="es-EC"/>
        </w:rPr>
        <w:t>3</w:t>
      </w:r>
      <w:r w:rsidR="005D1584" w:rsidRPr="005D1584">
        <w:rPr>
          <w:rFonts w:ascii="Arial" w:hAnsi="Arial" w:cs="Arial"/>
          <w:sz w:val="24"/>
          <w:szCs w:val="24"/>
          <w:lang w:val="es-EC"/>
        </w:rPr>
        <w:t>6</w:t>
      </w:r>
      <w:r w:rsidR="00A84E9C" w:rsidRPr="005D1584">
        <w:rPr>
          <w:rFonts w:ascii="Arial" w:hAnsi="Arial" w:cs="Arial"/>
          <w:sz w:val="24"/>
          <w:szCs w:val="24"/>
          <w:lang w:val="es-EC"/>
        </w:rPr>
        <w:t xml:space="preserve">, </w:t>
      </w:r>
      <w:r w:rsidR="00A84E9C" w:rsidRPr="005D1584">
        <w:rPr>
          <w:rFonts w:ascii="Arial" w:hAnsi="Arial" w:cs="Arial"/>
          <w:spacing w:val="2"/>
          <w:sz w:val="24"/>
          <w:szCs w:val="24"/>
          <w:lang w:val="es-EC"/>
        </w:rPr>
        <w:t>para la</w:t>
      </w:r>
      <w:r w:rsidR="00A84E9C" w:rsidRPr="005D1584">
        <w:rPr>
          <w:rFonts w:ascii="Arial" w:hAnsi="Arial" w:cs="Arial"/>
          <w:b/>
          <w:sz w:val="24"/>
          <w:szCs w:val="24"/>
          <w:lang w:val="es-EC"/>
        </w:rPr>
        <w:t xml:space="preserve"> “</w:t>
      </w:r>
      <w:r w:rsidR="00CC3AB9" w:rsidRPr="005D1584">
        <w:rPr>
          <w:rFonts w:ascii="Arial" w:hAnsi="Arial" w:cs="Arial"/>
          <w:b/>
          <w:sz w:val="24"/>
          <w:szCs w:val="24"/>
        </w:rPr>
        <w:t>CONSTRUCCION DEL MALECON EN LA PARROQUIA URBANA SATELITE LA AURORA</w:t>
      </w:r>
      <w:r w:rsidR="00A84E9C" w:rsidRPr="005D1584">
        <w:rPr>
          <w:rFonts w:ascii="Arial" w:hAnsi="Arial" w:cs="Arial"/>
          <w:b/>
          <w:sz w:val="24"/>
          <w:szCs w:val="24"/>
          <w:lang w:val="es-EC"/>
        </w:rPr>
        <w:t>”</w:t>
      </w:r>
      <w:r w:rsidR="00A84E9C" w:rsidRPr="005D1584">
        <w:rPr>
          <w:rFonts w:ascii="Arial" w:hAnsi="Arial" w:cs="Arial"/>
          <w:b/>
          <w:bCs/>
          <w:color w:val="000000"/>
          <w:sz w:val="24"/>
          <w:szCs w:val="24"/>
          <w:lang w:val="es-EC"/>
        </w:rPr>
        <w:t>,</w:t>
      </w:r>
      <w:r w:rsidR="00A84E9C" w:rsidRPr="005D1584">
        <w:rPr>
          <w:rFonts w:ascii="Arial" w:hAnsi="Arial" w:cs="Arial"/>
          <w:spacing w:val="2"/>
          <w:sz w:val="24"/>
          <w:szCs w:val="24"/>
          <w:lang w:val="es-EC"/>
        </w:rPr>
        <w:t xml:space="preserve"> </w:t>
      </w:r>
      <w:r w:rsidR="00A84E9C" w:rsidRPr="005D1584">
        <w:rPr>
          <w:rFonts w:ascii="Arial" w:hAnsi="Arial" w:cs="Arial"/>
          <w:sz w:val="24"/>
          <w:szCs w:val="24"/>
          <w:lang w:val="es-EC"/>
        </w:rPr>
        <w:t xml:space="preserve">por el valor total de </w:t>
      </w:r>
      <w:r w:rsidR="005A2D38" w:rsidRPr="005D1584">
        <w:rPr>
          <w:rFonts w:ascii="Arial" w:hAnsi="Arial" w:cs="Arial"/>
          <w:b/>
          <w:bCs/>
          <w:sz w:val="24"/>
          <w:szCs w:val="24"/>
          <w:lang w:val="es-EC"/>
        </w:rPr>
        <w:t xml:space="preserve">USD </w:t>
      </w:r>
      <w:r w:rsidR="005D1584" w:rsidRPr="005D1584">
        <w:rPr>
          <w:rFonts w:ascii="Arial" w:hAnsi="Arial" w:cs="Arial"/>
          <w:b/>
          <w:bCs/>
          <w:sz w:val="24"/>
          <w:szCs w:val="24"/>
          <w:lang w:val="es-EC"/>
        </w:rPr>
        <w:t>14´324.282,53</w:t>
      </w:r>
      <w:r w:rsidR="005A2D38" w:rsidRPr="005D1584">
        <w:rPr>
          <w:rFonts w:ascii="Arial" w:hAnsi="Arial" w:cs="Arial"/>
          <w:b/>
          <w:bCs/>
          <w:sz w:val="24"/>
          <w:szCs w:val="24"/>
          <w:lang w:val="es-EC"/>
        </w:rPr>
        <w:t xml:space="preserve"> </w:t>
      </w:r>
      <w:r w:rsidR="00A84E9C" w:rsidRPr="005D1584">
        <w:rPr>
          <w:rFonts w:ascii="Arial" w:hAnsi="Arial" w:cs="Arial"/>
          <w:sz w:val="24"/>
          <w:szCs w:val="24"/>
          <w:lang w:val="es-EC"/>
        </w:rPr>
        <w:t>más IVA, desglosada de la siguiente manera:</w:t>
      </w:r>
    </w:p>
    <w:p w14:paraId="4E980362" w14:textId="209791E5" w:rsidR="00A84E9C" w:rsidRPr="005D1584" w:rsidRDefault="00A84E9C" w:rsidP="00DC0DE8">
      <w:pPr>
        <w:pStyle w:val="Style1"/>
        <w:ind w:left="426" w:right="-1"/>
        <w:jc w:val="both"/>
        <w:rPr>
          <w:rFonts w:ascii="Arial" w:hAnsi="Arial" w:cs="Arial"/>
          <w:color w:val="000000" w:themeColor="text1"/>
          <w:spacing w:val="2"/>
          <w:lang w:val="es-EC"/>
        </w:rPr>
      </w:pPr>
      <w:r w:rsidRPr="005D1584">
        <w:rPr>
          <w:rFonts w:ascii="Arial" w:hAnsi="Arial" w:cs="Arial"/>
          <w:spacing w:val="2"/>
          <w:lang w:val="es-EC"/>
        </w:rPr>
        <w:t xml:space="preserve">Partida Presupuestaria de código </w:t>
      </w:r>
      <w:r w:rsidRPr="005D1584">
        <w:rPr>
          <w:rFonts w:ascii="Arial" w:hAnsi="Arial" w:cs="Arial"/>
          <w:color w:val="000000" w:themeColor="text1"/>
          <w:spacing w:val="2"/>
          <w:lang w:val="es-EC"/>
        </w:rPr>
        <w:t xml:space="preserve">Nro. 75.01.04, Urbanización y Embellecimiento, por el valor de </w:t>
      </w:r>
      <w:r w:rsidR="005A2D38" w:rsidRPr="005D1584">
        <w:rPr>
          <w:rFonts w:ascii="Arial" w:hAnsi="Arial" w:cs="Arial"/>
          <w:b/>
          <w:bCs/>
          <w:color w:val="000000" w:themeColor="text1"/>
          <w:spacing w:val="2"/>
          <w:lang w:val="es-EC"/>
        </w:rPr>
        <w:t xml:space="preserve">USD$ </w:t>
      </w:r>
      <w:r w:rsidR="005D1584" w:rsidRPr="005D1584">
        <w:rPr>
          <w:rFonts w:ascii="Arial" w:hAnsi="Arial" w:cs="Arial"/>
          <w:b/>
          <w:bCs/>
          <w:color w:val="000000" w:themeColor="text1"/>
          <w:spacing w:val="2"/>
          <w:lang w:val="es-EC"/>
        </w:rPr>
        <w:t>4´595.004,94</w:t>
      </w:r>
      <w:r w:rsidR="005A2D38" w:rsidRPr="005D1584">
        <w:rPr>
          <w:rFonts w:ascii="Arial" w:hAnsi="Arial" w:cs="Arial"/>
          <w:b/>
          <w:bCs/>
          <w:color w:val="000000" w:themeColor="text1"/>
          <w:spacing w:val="2"/>
          <w:lang w:val="es-EC"/>
        </w:rPr>
        <w:t xml:space="preserve"> </w:t>
      </w:r>
      <w:r w:rsidRPr="005D1584">
        <w:rPr>
          <w:rFonts w:ascii="Arial" w:hAnsi="Arial" w:cs="Arial"/>
          <w:b/>
          <w:bCs/>
          <w:color w:val="000000" w:themeColor="text1"/>
          <w:spacing w:val="2"/>
          <w:lang w:val="es-EC"/>
        </w:rPr>
        <w:t>(2025).</w:t>
      </w:r>
    </w:p>
    <w:p w14:paraId="38C69B6C" w14:textId="77777777" w:rsidR="00A84E9C" w:rsidRPr="005D1584" w:rsidRDefault="00A84E9C" w:rsidP="00DC0DE8">
      <w:pPr>
        <w:pStyle w:val="Style1"/>
        <w:ind w:left="426" w:right="-1"/>
        <w:jc w:val="both"/>
        <w:rPr>
          <w:rFonts w:ascii="Arial" w:hAnsi="Arial" w:cs="Arial"/>
          <w:color w:val="000000" w:themeColor="text1"/>
          <w:spacing w:val="2"/>
          <w:lang w:val="es-EC"/>
        </w:rPr>
      </w:pPr>
    </w:p>
    <w:p w14:paraId="36454963" w14:textId="3EEBCAD6" w:rsidR="00A84E9C" w:rsidRPr="005D1584" w:rsidRDefault="00A84E9C" w:rsidP="00DC0DE8">
      <w:pPr>
        <w:pStyle w:val="Style1"/>
        <w:ind w:left="426" w:right="-1"/>
        <w:jc w:val="both"/>
        <w:rPr>
          <w:rFonts w:ascii="Arial" w:hAnsi="Arial" w:cs="Arial"/>
          <w:color w:val="000000" w:themeColor="text1"/>
          <w:spacing w:val="2"/>
          <w:lang w:val="es-EC"/>
        </w:rPr>
      </w:pPr>
      <w:r w:rsidRPr="005D1584">
        <w:rPr>
          <w:rFonts w:ascii="Arial" w:hAnsi="Arial" w:cs="Arial"/>
          <w:spacing w:val="2"/>
          <w:lang w:val="es-EC"/>
        </w:rPr>
        <w:t xml:space="preserve">Partida Presupuestaria de código </w:t>
      </w:r>
      <w:r w:rsidRPr="005D1584">
        <w:rPr>
          <w:rFonts w:ascii="Arial" w:hAnsi="Arial" w:cs="Arial"/>
          <w:color w:val="000000" w:themeColor="text1"/>
          <w:spacing w:val="2"/>
          <w:lang w:val="es-EC"/>
        </w:rPr>
        <w:t xml:space="preserve">Nro. 75.01.04, Urbanización y Embellecimiento, por el valor de </w:t>
      </w:r>
      <w:r w:rsidR="005A2D38" w:rsidRPr="005D1584">
        <w:rPr>
          <w:rFonts w:ascii="Arial" w:hAnsi="Arial" w:cs="Arial"/>
          <w:b/>
          <w:bCs/>
          <w:color w:val="000000" w:themeColor="text1"/>
          <w:spacing w:val="2"/>
          <w:lang w:val="es-EC"/>
        </w:rPr>
        <w:t xml:space="preserve">USD$ </w:t>
      </w:r>
      <w:r w:rsidR="005D1584" w:rsidRPr="005D1584">
        <w:rPr>
          <w:rFonts w:ascii="Arial" w:hAnsi="Arial" w:cs="Arial"/>
          <w:b/>
          <w:bCs/>
          <w:color w:val="000000" w:themeColor="text1"/>
          <w:spacing w:val="2"/>
          <w:lang w:val="es-EC"/>
        </w:rPr>
        <w:t>9´729.277,59</w:t>
      </w:r>
      <w:r w:rsidR="005A2D38" w:rsidRPr="005D1584">
        <w:rPr>
          <w:rFonts w:ascii="Arial" w:hAnsi="Arial" w:cs="Arial"/>
          <w:b/>
          <w:bCs/>
          <w:color w:val="000000" w:themeColor="text1"/>
          <w:spacing w:val="2"/>
          <w:lang w:val="es-EC"/>
        </w:rPr>
        <w:t xml:space="preserve"> </w:t>
      </w:r>
      <w:r w:rsidRPr="005D1584">
        <w:rPr>
          <w:rFonts w:ascii="Arial" w:hAnsi="Arial" w:cs="Arial"/>
          <w:b/>
          <w:bCs/>
          <w:color w:val="000000" w:themeColor="text1"/>
          <w:spacing w:val="2"/>
          <w:lang w:val="es-EC"/>
        </w:rPr>
        <w:t>(2026).</w:t>
      </w:r>
    </w:p>
    <w:p w14:paraId="1B1D3BED" w14:textId="77777777" w:rsidR="00A84E9C" w:rsidRPr="000C0362" w:rsidRDefault="00A84E9C" w:rsidP="00DC0DE8">
      <w:pPr>
        <w:pStyle w:val="Style1"/>
        <w:ind w:left="426" w:right="-1"/>
        <w:jc w:val="both"/>
        <w:rPr>
          <w:rFonts w:ascii="Arial" w:hAnsi="Arial" w:cs="Arial"/>
          <w:color w:val="000000" w:themeColor="text1"/>
          <w:spacing w:val="2"/>
          <w:highlight w:val="yellow"/>
          <w:lang w:val="es-EC"/>
        </w:rPr>
      </w:pPr>
    </w:p>
    <w:p w14:paraId="1BB2A6B9" w14:textId="77777777" w:rsidR="00DC0DE8" w:rsidRDefault="00DC0DE8" w:rsidP="00DC0DE8">
      <w:pPr>
        <w:pStyle w:val="Default"/>
        <w:jc w:val="both"/>
        <w:rPr>
          <w:rFonts w:ascii="Arial" w:hAnsi="Arial" w:cs="Arial"/>
        </w:rPr>
      </w:pPr>
    </w:p>
    <w:p w14:paraId="161BF6E4" w14:textId="058B7A5D" w:rsidR="00A84E9C" w:rsidRPr="00E32537" w:rsidRDefault="00DC0DE8" w:rsidP="00DC0DE8">
      <w:pPr>
        <w:pStyle w:val="Default"/>
        <w:jc w:val="both"/>
        <w:rPr>
          <w:rFonts w:ascii="Arial" w:hAnsi="Arial" w:cs="Arial"/>
        </w:rPr>
      </w:pPr>
      <w:r w:rsidRPr="00DC0DE8">
        <w:rPr>
          <w:rFonts w:ascii="Arial" w:hAnsi="Arial" w:cs="Arial"/>
          <w:b/>
          <w:bCs/>
        </w:rPr>
        <w:t>2.5.</w:t>
      </w:r>
      <w:r>
        <w:rPr>
          <w:rFonts w:ascii="Arial" w:hAnsi="Arial" w:cs="Arial"/>
        </w:rPr>
        <w:t xml:space="preserve"> </w:t>
      </w:r>
      <w:r w:rsidR="00562D80" w:rsidRPr="00E32537">
        <w:rPr>
          <w:rFonts w:ascii="Arial" w:hAnsi="Arial" w:cs="Arial"/>
        </w:rPr>
        <w:t>Se realizó la</w:t>
      </w:r>
      <w:r w:rsidR="00A84E9C" w:rsidRPr="00E32537">
        <w:rPr>
          <w:rFonts w:ascii="Arial" w:hAnsi="Arial" w:cs="Arial"/>
        </w:rPr>
        <w:t xml:space="preserve"> respectiva convocatoria </w:t>
      </w:r>
      <w:r w:rsidR="00A84E9C" w:rsidRPr="002D1F9B">
        <w:rPr>
          <w:rFonts w:ascii="Arial" w:hAnsi="Arial" w:cs="Arial"/>
        </w:rPr>
        <w:t xml:space="preserve">el </w:t>
      </w:r>
      <w:proofErr w:type="spellStart"/>
      <w:r w:rsidR="002D1F9B" w:rsidRPr="002D1F9B">
        <w:rPr>
          <w:rFonts w:ascii="Arial" w:hAnsi="Arial" w:cs="Arial"/>
        </w:rPr>
        <w:t>dia</w:t>
      </w:r>
      <w:proofErr w:type="spellEnd"/>
      <w:r w:rsidR="00A84E9C" w:rsidRPr="002D1F9B">
        <w:rPr>
          <w:rFonts w:ascii="Arial" w:hAnsi="Arial" w:cs="Arial"/>
        </w:rPr>
        <w:t xml:space="preserve"> de </w:t>
      </w:r>
      <w:r w:rsidR="002D1F9B" w:rsidRPr="002D1F9B">
        <w:rPr>
          <w:rFonts w:ascii="Arial" w:hAnsi="Arial" w:cs="Arial"/>
        </w:rPr>
        <w:t>mes</w:t>
      </w:r>
      <w:r w:rsidR="00A84E9C" w:rsidRPr="002D1F9B">
        <w:rPr>
          <w:rFonts w:ascii="Arial" w:hAnsi="Arial" w:cs="Arial"/>
        </w:rPr>
        <w:t xml:space="preserve"> del 2025</w:t>
      </w:r>
      <w:r w:rsidR="00562D80" w:rsidRPr="002D1F9B">
        <w:rPr>
          <w:rFonts w:ascii="Arial" w:hAnsi="Arial" w:cs="Arial"/>
        </w:rPr>
        <w:t>,</w:t>
      </w:r>
      <w:r w:rsidR="00562D80" w:rsidRPr="00E32537">
        <w:rPr>
          <w:rFonts w:ascii="Arial" w:hAnsi="Arial" w:cs="Arial"/>
        </w:rPr>
        <w:t xml:space="preserve"> a través </w:t>
      </w:r>
      <w:r w:rsidRPr="00E32537">
        <w:rPr>
          <w:rFonts w:ascii="Arial" w:hAnsi="Arial" w:cs="Arial"/>
        </w:rPr>
        <w:t>de la página</w:t>
      </w:r>
      <w:r w:rsidR="00A84E9C" w:rsidRPr="00E32537">
        <w:rPr>
          <w:rFonts w:ascii="Arial" w:hAnsi="Arial" w:cs="Arial"/>
        </w:rPr>
        <w:t xml:space="preserve"> WEB institucional </w:t>
      </w:r>
      <w:hyperlink r:id="rId8" w:history="1">
        <w:r w:rsidR="000C0362" w:rsidRPr="0048081B">
          <w:rPr>
            <w:rStyle w:val="Hipervnculo"/>
          </w:rPr>
          <w:t>https://www.daule.gob.ec/licitaciones-caf-2025-03/</w:t>
        </w:r>
      </w:hyperlink>
      <w:r w:rsidR="000C0362">
        <w:t xml:space="preserve"> </w:t>
      </w:r>
    </w:p>
    <w:p w14:paraId="7BA22734" w14:textId="77777777" w:rsidR="00DC0DE8" w:rsidRDefault="00DC0DE8" w:rsidP="00DC0DE8">
      <w:pPr>
        <w:tabs>
          <w:tab w:val="left" w:pos="-720"/>
        </w:tabs>
        <w:spacing w:after="0" w:line="240" w:lineRule="auto"/>
        <w:jc w:val="both"/>
        <w:rPr>
          <w:rFonts w:ascii="Arial" w:hAnsi="Arial" w:cs="Arial"/>
          <w:sz w:val="24"/>
          <w:szCs w:val="24"/>
        </w:rPr>
      </w:pPr>
    </w:p>
    <w:p w14:paraId="7A23F3D3" w14:textId="09F46329" w:rsidR="00D97AED" w:rsidRPr="00DC0DE8" w:rsidRDefault="00D97AED" w:rsidP="00DC0DE8">
      <w:pPr>
        <w:tabs>
          <w:tab w:val="left" w:pos="-720"/>
        </w:tabs>
        <w:spacing w:after="0" w:line="240" w:lineRule="auto"/>
        <w:jc w:val="both"/>
        <w:rPr>
          <w:rFonts w:ascii="Arial" w:hAnsi="Arial" w:cs="Arial"/>
          <w:b/>
          <w:bCs/>
          <w:sz w:val="24"/>
          <w:szCs w:val="24"/>
        </w:rPr>
      </w:pPr>
      <w:r w:rsidRPr="00DC0DE8">
        <w:rPr>
          <w:rFonts w:ascii="Arial" w:hAnsi="Arial" w:cs="Arial"/>
          <w:b/>
          <w:bCs/>
          <w:sz w:val="24"/>
          <w:szCs w:val="24"/>
        </w:rPr>
        <w:t>2.6.</w:t>
      </w:r>
      <w:r w:rsidRPr="00E32537">
        <w:rPr>
          <w:rFonts w:ascii="Arial" w:hAnsi="Arial" w:cs="Arial"/>
          <w:sz w:val="24"/>
          <w:szCs w:val="24"/>
        </w:rPr>
        <w:t xml:space="preserve"> Luego del procedimiento correspondiente, el Dr. Wilson Cañizares Villamar en su calidad de máxima autoridad de la CONTRATANTE, mediante </w:t>
      </w:r>
      <w:r w:rsidR="00DC0DE8" w:rsidRPr="00DC0DE8">
        <w:rPr>
          <w:rFonts w:ascii="Arial" w:hAnsi="Arial" w:cs="Arial"/>
          <w:b/>
          <w:bCs/>
          <w:sz w:val="24"/>
          <w:szCs w:val="24"/>
        </w:rPr>
        <w:t>R</w:t>
      </w:r>
      <w:r w:rsidRPr="00DC0DE8">
        <w:rPr>
          <w:rFonts w:ascii="Arial" w:hAnsi="Arial" w:cs="Arial"/>
          <w:b/>
          <w:bCs/>
          <w:sz w:val="24"/>
          <w:szCs w:val="24"/>
        </w:rPr>
        <w:t>esolución (No.) de (día) de (mes) de (año),</w:t>
      </w:r>
      <w:r w:rsidRPr="00E32537">
        <w:rPr>
          <w:rFonts w:ascii="Arial" w:hAnsi="Arial" w:cs="Arial"/>
          <w:sz w:val="24"/>
          <w:szCs w:val="24"/>
        </w:rPr>
        <w:t xml:space="preserve"> adjudicó el contrato para la contratación de la obra de: </w:t>
      </w:r>
      <w:r w:rsidRPr="00E32537">
        <w:rPr>
          <w:rFonts w:ascii="Arial" w:hAnsi="Arial" w:cs="Arial"/>
          <w:b/>
          <w:sz w:val="24"/>
          <w:szCs w:val="24"/>
        </w:rPr>
        <w:t>“</w:t>
      </w:r>
      <w:r w:rsidR="00CC3AB9">
        <w:rPr>
          <w:rFonts w:ascii="Arial" w:hAnsi="Arial" w:cs="Arial"/>
          <w:b/>
          <w:sz w:val="24"/>
          <w:szCs w:val="24"/>
        </w:rPr>
        <w:t>CONSTRUCCION DEL MALECON EN LA PARROQUIA URBANA SATELITE LA AURORA</w:t>
      </w:r>
      <w:r w:rsidRPr="00E32537">
        <w:rPr>
          <w:rFonts w:ascii="Arial" w:hAnsi="Arial" w:cs="Arial"/>
          <w:b/>
          <w:sz w:val="24"/>
          <w:szCs w:val="24"/>
        </w:rPr>
        <w:t>”</w:t>
      </w:r>
      <w:r w:rsidRPr="00E32537">
        <w:rPr>
          <w:rFonts w:ascii="Arial" w:hAnsi="Arial" w:cs="Arial"/>
          <w:sz w:val="24"/>
          <w:szCs w:val="24"/>
        </w:rPr>
        <w:t xml:space="preserve">, al oferente </w:t>
      </w:r>
      <w:r w:rsidRPr="00DC0DE8">
        <w:rPr>
          <w:rFonts w:ascii="Arial" w:hAnsi="Arial" w:cs="Arial"/>
          <w:b/>
          <w:bCs/>
          <w:sz w:val="24"/>
          <w:szCs w:val="24"/>
        </w:rPr>
        <w:t>(nombre del adjudicatario).</w:t>
      </w:r>
    </w:p>
    <w:p w14:paraId="5BFC7C14" w14:textId="77777777" w:rsidR="00DC0DE8" w:rsidRPr="00E32537" w:rsidRDefault="00DC0DE8" w:rsidP="00DC0DE8">
      <w:pPr>
        <w:tabs>
          <w:tab w:val="left" w:pos="-720"/>
        </w:tabs>
        <w:spacing w:after="0" w:line="240" w:lineRule="auto"/>
        <w:jc w:val="both"/>
        <w:rPr>
          <w:rFonts w:ascii="Arial" w:hAnsi="Arial" w:cs="Arial"/>
          <w:b/>
          <w:spacing w:val="-3"/>
          <w:sz w:val="24"/>
          <w:szCs w:val="24"/>
        </w:rPr>
      </w:pPr>
    </w:p>
    <w:p w14:paraId="504DDF09" w14:textId="77777777" w:rsidR="00A954C6" w:rsidRPr="00E32537" w:rsidRDefault="00A954C6" w:rsidP="00DC0DE8">
      <w:pPr>
        <w:tabs>
          <w:tab w:val="left" w:pos="-720"/>
        </w:tabs>
        <w:spacing w:line="240" w:lineRule="auto"/>
        <w:jc w:val="both"/>
        <w:rPr>
          <w:rFonts w:ascii="Arial" w:hAnsi="Arial" w:cs="Arial"/>
          <w:b/>
          <w:spacing w:val="-3"/>
          <w:sz w:val="24"/>
          <w:szCs w:val="24"/>
        </w:rPr>
      </w:pPr>
      <w:r w:rsidRPr="00E32537">
        <w:rPr>
          <w:rFonts w:ascii="Arial" w:hAnsi="Arial" w:cs="Arial"/>
          <w:b/>
          <w:spacing w:val="-3"/>
          <w:sz w:val="24"/>
          <w:szCs w:val="24"/>
        </w:rPr>
        <w:t xml:space="preserve">Cláusula </w:t>
      </w:r>
      <w:r w:rsidR="00A84E9C" w:rsidRPr="00E32537">
        <w:rPr>
          <w:rFonts w:ascii="Arial" w:hAnsi="Arial" w:cs="Arial"/>
          <w:b/>
          <w:spacing w:val="-3"/>
          <w:sz w:val="24"/>
          <w:szCs w:val="24"/>
        </w:rPr>
        <w:t>Tercera. -</w:t>
      </w:r>
      <w:r w:rsidRPr="00E32537">
        <w:rPr>
          <w:rFonts w:ascii="Arial" w:hAnsi="Arial" w:cs="Arial"/>
          <w:b/>
          <w:spacing w:val="-3"/>
          <w:sz w:val="24"/>
          <w:szCs w:val="24"/>
        </w:rPr>
        <w:t xml:space="preserve"> DOCUMENTOS DEL CONTRATO</w:t>
      </w:r>
    </w:p>
    <w:p w14:paraId="56723FFF" w14:textId="1EA8279E" w:rsidR="00D97AED" w:rsidRPr="00E32537" w:rsidRDefault="001021FB" w:rsidP="00DC0DE8">
      <w:pPr>
        <w:tabs>
          <w:tab w:val="left" w:pos="-720"/>
        </w:tabs>
        <w:spacing w:line="240" w:lineRule="auto"/>
        <w:jc w:val="both"/>
        <w:rPr>
          <w:rFonts w:ascii="Arial" w:hAnsi="Arial" w:cs="Arial"/>
          <w:sz w:val="24"/>
          <w:szCs w:val="24"/>
        </w:rPr>
      </w:pPr>
      <w:r w:rsidRPr="00DC0DE8">
        <w:rPr>
          <w:rFonts w:ascii="Arial" w:hAnsi="Arial" w:cs="Arial"/>
          <w:b/>
          <w:bCs/>
          <w:sz w:val="24"/>
          <w:szCs w:val="24"/>
        </w:rPr>
        <w:t>3</w:t>
      </w:r>
      <w:r w:rsidR="00D97AED" w:rsidRPr="00DC0DE8">
        <w:rPr>
          <w:rFonts w:ascii="Arial" w:hAnsi="Arial" w:cs="Arial"/>
          <w:b/>
          <w:bCs/>
          <w:sz w:val="24"/>
          <w:szCs w:val="24"/>
        </w:rPr>
        <w:t>.1</w:t>
      </w:r>
      <w:r w:rsidR="00DC0DE8" w:rsidRPr="00DC0DE8">
        <w:rPr>
          <w:rFonts w:ascii="Arial" w:hAnsi="Arial" w:cs="Arial"/>
          <w:b/>
          <w:bCs/>
          <w:sz w:val="24"/>
          <w:szCs w:val="24"/>
        </w:rPr>
        <w:t>.</w:t>
      </w:r>
      <w:r w:rsidR="00DC0DE8">
        <w:rPr>
          <w:rFonts w:ascii="Arial" w:hAnsi="Arial" w:cs="Arial"/>
          <w:sz w:val="24"/>
          <w:szCs w:val="24"/>
        </w:rPr>
        <w:t xml:space="preserve"> </w:t>
      </w:r>
      <w:r w:rsidR="00D97AED" w:rsidRPr="00E32537">
        <w:rPr>
          <w:rFonts w:ascii="Arial" w:hAnsi="Arial" w:cs="Arial"/>
          <w:sz w:val="24"/>
          <w:szCs w:val="24"/>
        </w:rPr>
        <w:t xml:space="preserve">Forman parte integrante del contrato los siguientes documentos: </w:t>
      </w:r>
    </w:p>
    <w:p w14:paraId="780E10C5" w14:textId="77750C7A" w:rsidR="00D97AED" w:rsidRPr="00DC0DE8" w:rsidRDefault="00D97AED" w:rsidP="00DC0DE8">
      <w:pPr>
        <w:pStyle w:val="Prrafodelista"/>
        <w:numPr>
          <w:ilvl w:val="0"/>
          <w:numId w:val="24"/>
        </w:numPr>
        <w:tabs>
          <w:tab w:val="left" w:pos="-720"/>
        </w:tabs>
        <w:spacing w:line="240" w:lineRule="auto"/>
        <w:jc w:val="both"/>
        <w:rPr>
          <w:rFonts w:ascii="Arial" w:hAnsi="Arial" w:cs="Arial"/>
          <w:sz w:val="24"/>
          <w:szCs w:val="24"/>
        </w:rPr>
      </w:pPr>
      <w:r w:rsidRPr="00DC0DE8">
        <w:rPr>
          <w:rFonts w:ascii="Arial" w:hAnsi="Arial" w:cs="Arial"/>
          <w:sz w:val="24"/>
          <w:szCs w:val="24"/>
        </w:rPr>
        <w:t xml:space="preserve">Los pliegos (Condiciones Particulares) incluyendo las especificaciones técnicas, planos y diseños del proyecto que corresponden a la obra contratada. </w:t>
      </w:r>
    </w:p>
    <w:p w14:paraId="4EA64E6D" w14:textId="30CE725D" w:rsidR="00D97AED" w:rsidRPr="00DC0DE8" w:rsidRDefault="00D97AED" w:rsidP="00DC0DE8">
      <w:pPr>
        <w:pStyle w:val="Prrafodelista"/>
        <w:numPr>
          <w:ilvl w:val="0"/>
          <w:numId w:val="24"/>
        </w:numPr>
        <w:tabs>
          <w:tab w:val="left" w:pos="-720"/>
        </w:tabs>
        <w:spacing w:line="240" w:lineRule="auto"/>
        <w:jc w:val="both"/>
        <w:rPr>
          <w:rFonts w:ascii="Arial" w:hAnsi="Arial" w:cs="Arial"/>
          <w:sz w:val="24"/>
          <w:szCs w:val="24"/>
        </w:rPr>
      </w:pPr>
      <w:r w:rsidRPr="00DC0DE8">
        <w:rPr>
          <w:rFonts w:ascii="Arial" w:hAnsi="Arial" w:cs="Arial"/>
          <w:sz w:val="24"/>
          <w:szCs w:val="24"/>
        </w:rPr>
        <w:t xml:space="preserve">La oferta presentada por el CONTRATISTA, con todos sus documentos que la conforman. </w:t>
      </w:r>
    </w:p>
    <w:p w14:paraId="5D1B84FC" w14:textId="00D62538" w:rsidR="00D97AED" w:rsidRPr="00DC0DE8" w:rsidRDefault="00D97AED" w:rsidP="00DC0DE8">
      <w:pPr>
        <w:pStyle w:val="Prrafodelista"/>
        <w:numPr>
          <w:ilvl w:val="0"/>
          <w:numId w:val="24"/>
        </w:numPr>
        <w:tabs>
          <w:tab w:val="left" w:pos="-720"/>
        </w:tabs>
        <w:spacing w:line="240" w:lineRule="auto"/>
        <w:jc w:val="both"/>
        <w:rPr>
          <w:rFonts w:ascii="Arial" w:hAnsi="Arial" w:cs="Arial"/>
          <w:sz w:val="24"/>
          <w:szCs w:val="24"/>
        </w:rPr>
      </w:pPr>
      <w:r w:rsidRPr="00DC0DE8">
        <w:rPr>
          <w:rFonts w:ascii="Arial" w:hAnsi="Arial" w:cs="Arial"/>
          <w:sz w:val="24"/>
          <w:szCs w:val="24"/>
        </w:rPr>
        <w:t xml:space="preserve">Las garantías presentadas por el CONTRATISTA. </w:t>
      </w:r>
    </w:p>
    <w:p w14:paraId="03C9AC24" w14:textId="692E68CF" w:rsidR="00D97AED" w:rsidRPr="00DC0DE8" w:rsidRDefault="00D97AED" w:rsidP="00DC0DE8">
      <w:pPr>
        <w:pStyle w:val="Prrafodelista"/>
        <w:numPr>
          <w:ilvl w:val="0"/>
          <w:numId w:val="24"/>
        </w:numPr>
        <w:tabs>
          <w:tab w:val="left" w:pos="-720"/>
        </w:tabs>
        <w:spacing w:line="240" w:lineRule="auto"/>
        <w:jc w:val="both"/>
        <w:rPr>
          <w:rFonts w:ascii="Arial" w:hAnsi="Arial" w:cs="Arial"/>
          <w:sz w:val="24"/>
          <w:szCs w:val="24"/>
        </w:rPr>
      </w:pPr>
      <w:r w:rsidRPr="00DC0DE8">
        <w:rPr>
          <w:rFonts w:ascii="Arial" w:hAnsi="Arial" w:cs="Arial"/>
          <w:sz w:val="24"/>
          <w:szCs w:val="24"/>
        </w:rPr>
        <w:t xml:space="preserve">La resolución de adjudicación. </w:t>
      </w:r>
    </w:p>
    <w:p w14:paraId="6ADD8677" w14:textId="102F02FF" w:rsidR="00D97AED" w:rsidRPr="00DC0DE8" w:rsidRDefault="00D97AED" w:rsidP="00DC0DE8">
      <w:pPr>
        <w:pStyle w:val="Prrafodelista"/>
        <w:numPr>
          <w:ilvl w:val="0"/>
          <w:numId w:val="24"/>
        </w:numPr>
        <w:tabs>
          <w:tab w:val="left" w:pos="-720"/>
        </w:tabs>
        <w:spacing w:line="240" w:lineRule="auto"/>
        <w:jc w:val="both"/>
        <w:rPr>
          <w:rFonts w:ascii="Arial" w:hAnsi="Arial" w:cs="Arial"/>
          <w:sz w:val="24"/>
          <w:szCs w:val="24"/>
        </w:rPr>
      </w:pPr>
      <w:r w:rsidRPr="00DC0DE8">
        <w:rPr>
          <w:rFonts w:ascii="Arial" w:hAnsi="Arial" w:cs="Arial"/>
          <w:sz w:val="24"/>
          <w:szCs w:val="24"/>
        </w:rPr>
        <w:t xml:space="preserve">La certificación presupuestaria de la Dirección General Financiera del Gobierno Autónomo Descentralizado Ilustre Municipalidad del cantón Daule, que acredita la existencia de la partida presupuestaria y disponibilidad de recursos, para el cumplimiento de las obligaciones derivadas del contrato. </w:t>
      </w:r>
    </w:p>
    <w:p w14:paraId="4F7C7592" w14:textId="09389FBF" w:rsidR="00D97AED" w:rsidRPr="00DC0DE8" w:rsidRDefault="00D97AED" w:rsidP="00DC0DE8">
      <w:pPr>
        <w:pStyle w:val="Prrafodelista"/>
        <w:numPr>
          <w:ilvl w:val="0"/>
          <w:numId w:val="24"/>
        </w:numPr>
        <w:tabs>
          <w:tab w:val="left" w:pos="-720"/>
        </w:tabs>
        <w:spacing w:line="240" w:lineRule="auto"/>
        <w:jc w:val="both"/>
        <w:rPr>
          <w:rFonts w:ascii="Arial" w:hAnsi="Arial" w:cs="Arial"/>
          <w:sz w:val="24"/>
          <w:szCs w:val="24"/>
        </w:rPr>
      </w:pPr>
      <w:r w:rsidRPr="00DC0DE8">
        <w:rPr>
          <w:rFonts w:ascii="Arial" w:hAnsi="Arial" w:cs="Arial"/>
          <w:sz w:val="24"/>
          <w:szCs w:val="24"/>
        </w:rPr>
        <w:t xml:space="preserve">Los documentos que acreditan la calidad de los comparecientes y su capacidad para celebrar el contrato </w:t>
      </w:r>
    </w:p>
    <w:p w14:paraId="74B74311" w14:textId="09C270B5" w:rsidR="00D97AED" w:rsidRPr="00DC0DE8" w:rsidRDefault="00D97AED" w:rsidP="00DC0DE8">
      <w:pPr>
        <w:pStyle w:val="Prrafodelista"/>
        <w:numPr>
          <w:ilvl w:val="0"/>
          <w:numId w:val="24"/>
        </w:numPr>
        <w:tabs>
          <w:tab w:val="left" w:pos="-720"/>
        </w:tabs>
        <w:spacing w:line="240" w:lineRule="auto"/>
        <w:jc w:val="both"/>
        <w:rPr>
          <w:rFonts w:ascii="Arial" w:hAnsi="Arial" w:cs="Arial"/>
          <w:sz w:val="24"/>
          <w:szCs w:val="24"/>
        </w:rPr>
      </w:pPr>
      <w:r w:rsidRPr="00DC0DE8">
        <w:rPr>
          <w:rFonts w:ascii="Arial" w:hAnsi="Arial" w:cs="Arial"/>
          <w:sz w:val="24"/>
          <w:szCs w:val="24"/>
        </w:rPr>
        <w:lastRenderedPageBreak/>
        <w:t xml:space="preserve">Copias de las cédulas de ciudadanía y del certificado de votación actual del Representante legal de la Contratista o del representante del Consorcio; o de la persona natural Contratista; </w:t>
      </w:r>
    </w:p>
    <w:p w14:paraId="3594EBFF" w14:textId="4F09A1B6" w:rsidR="00D97AED" w:rsidRPr="00DC0DE8" w:rsidRDefault="00D97AED" w:rsidP="00DC0DE8">
      <w:pPr>
        <w:pStyle w:val="Prrafodelista"/>
        <w:numPr>
          <w:ilvl w:val="0"/>
          <w:numId w:val="24"/>
        </w:numPr>
        <w:tabs>
          <w:tab w:val="left" w:pos="-720"/>
        </w:tabs>
        <w:spacing w:line="240" w:lineRule="auto"/>
        <w:jc w:val="both"/>
        <w:rPr>
          <w:rFonts w:ascii="Arial" w:hAnsi="Arial" w:cs="Arial"/>
          <w:sz w:val="24"/>
          <w:szCs w:val="24"/>
        </w:rPr>
      </w:pPr>
      <w:r w:rsidRPr="00DC0DE8">
        <w:rPr>
          <w:rFonts w:ascii="Arial" w:hAnsi="Arial" w:cs="Arial"/>
          <w:sz w:val="24"/>
          <w:szCs w:val="24"/>
        </w:rPr>
        <w:t xml:space="preserve">Escritura de constitución de la compañía y nombramiento del representante legal de la misma (de ser el caso); o del consorcio constituido y autorización para celebrar el presente contrato (de ser el caso); </w:t>
      </w:r>
    </w:p>
    <w:p w14:paraId="2D2E6330" w14:textId="6B40C3C6" w:rsidR="00D97AED" w:rsidRPr="00DC0DE8" w:rsidRDefault="00D97AED" w:rsidP="00DC0DE8">
      <w:pPr>
        <w:pStyle w:val="Prrafodelista"/>
        <w:numPr>
          <w:ilvl w:val="0"/>
          <w:numId w:val="24"/>
        </w:numPr>
        <w:tabs>
          <w:tab w:val="left" w:pos="-720"/>
        </w:tabs>
        <w:spacing w:line="240" w:lineRule="auto"/>
        <w:jc w:val="both"/>
        <w:rPr>
          <w:rFonts w:ascii="Arial" w:hAnsi="Arial" w:cs="Arial"/>
          <w:sz w:val="24"/>
          <w:szCs w:val="24"/>
        </w:rPr>
      </w:pPr>
      <w:r w:rsidRPr="00DC0DE8">
        <w:rPr>
          <w:rFonts w:ascii="Arial" w:hAnsi="Arial" w:cs="Arial"/>
          <w:sz w:val="24"/>
          <w:szCs w:val="24"/>
        </w:rPr>
        <w:t>Copia del documento certificado de Registro único de contribuyentes;</w:t>
      </w:r>
    </w:p>
    <w:p w14:paraId="67A00233" w14:textId="019AA2E8" w:rsidR="00A954C6" w:rsidRPr="007B2C3C" w:rsidRDefault="00D97AED" w:rsidP="00DC0DE8">
      <w:pPr>
        <w:pStyle w:val="Prrafodelista"/>
        <w:numPr>
          <w:ilvl w:val="0"/>
          <w:numId w:val="24"/>
        </w:numPr>
        <w:tabs>
          <w:tab w:val="left" w:pos="-720"/>
        </w:tabs>
        <w:spacing w:line="240" w:lineRule="auto"/>
        <w:jc w:val="both"/>
        <w:rPr>
          <w:rFonts w:ascii="Arial" w:hAnsi="Arial" w:cs="Arial"/>
          <w:b/>
          <w:spacing w:val="-3"/>
          <w:sz w:val="24"/>
          <w:szCs w:val="24"/>
        </w:rPr>
      </w:pPr>
      <w:r w:rsidRPr="00DC0DE8">
        <w:rPr>
          <w:rFonts w:ascii="Arial" w:hAnsi="Arial" w:cs="Arial"/>
          <w:sz w:val="24"/>
          <w:szCs w:val="24"/>
        </w:rPr>
        <w:t>Certificación otorgada por la Dirección Financiera donde se indique que el adjudicatario no es deudor mor</w:t>
      </w:r>
      <w:r w:rsidR="00962F2E" w:rsidRPr="00DC0DE8">
        <w:rPr>
          <w:rFonts w:ascii="Arial" w:hAnsi="Arial" w:cs="Arial"/>
          <w:sz w:val="24"/>
          <w:szCs w:val="24"/>
        </w:rPr>
        <w:t>oso del Gobierno Autónomo Descentralizado Ilustre Municipalidad del cantón Daule</w:t>
      </w:r>
      <w:r w:rsidRPr="00DC0DE8">
        <w:rPr>
          <w:rFonts w:ascii="Arial" w:hAnsi="Arial" w:cs="Arial"/>
          <w:sz w:val="24"/>
          <w:szCs w:val="24"/>
        </w:rPr>
        <w:t xml:space="preserve">. </w:t>
      </w:r>
    </w:p>
    <w:p w14:paraId="2468488B" w14:textId="3738BCB7" w:rsidR="007B2C3C" w:rsidRPr="007B2C3C" w:rsidRDefault="007B2C3C" w:rsidP="00DC0DE8">
      <w:pPr>
        <w:pStyle w:val="Prrafodelista"/>
        <w:numPr>
          <w:ilvl w:val="0"/>
          <w:numId w:val="24"/>
        </w:numPr>
        <w:tabs>
          <w:tab w:val="left" w:pos="-720"/>
        </w:tabs>
        <w:spacing w:line="240" w:lineRule="auto"/>
        <w:jc w:val="both"/>
        <w:rPr>
          <w:rFonts w:ascii="Arial" w:hAnsi="Arial" w:cs="Arial"/>
          <w:b/>
          <w:spacing w:val="-3"/>
          <w:sz w:val="24"/>
          <w:szCs w:val="24"/>
        </w:rPr>
      </w:pPr>
      <w:r>
        <w:rPr>
          <w:rFonts w:ascii="Arial" w:hAnsi="Arial" w:cs="Arial"/>
          <w:sz w:val="24"/>
          <w:szCs w:val="24"/>
        </w:rPr>
        <w:t>Comprobante de pago por levantamiento de pliego.</w:t>
      </w:r>
    </w:p>
    <w:p w14:paraId="16AC7EB1" w14:textId="79F727BF" w:rsidR="007B2C3C" w:rsidRPr="007B2C3C" w:rsidRDefault="007B2C3C" w:rsidP="007B2C3C">
      <w:pPr>
        <w:pStyle w:val="Prrafodelista"/>
        <w:numPr>
          <w:ilvl w:val="0"/>
          <w:numId w:val="24"/>
        </w:numPr>
        <w:autoSpaceDE w:val="0"/>
        <w:autoSpaceDN w:val="0"/>
        <w:adjustRightInd w:val="0"/>
        <w:spacing w:after="0" w:line="240" w:lineRule="auto"/>
        <w:rPr>
          <w:rFonts w:ascii="Arial" w:hAnsi="Arial" w:cs="Arial"/>
          <w:color w:val="000000"/>
          <w:sz w:val="24"/>
          <w:szCs w:val="24"/>
        </w:rPr>
      </w:pPr>
      <w:r w:rsidRPr="007B2C3C">
        <w:rPr>
          <w:rFonts w:ascii="Arial" w:hAnsi="Arial" w:cs="Arial"/>
          <w:color w:val="000000"/>
          <w:sz w:val="23"/>
          <w:szCs w:val="23"/>
        </w:rPr>
        <w:t>Todos los demás mencionados en el presente contrato o en sus reformas posteriores</w:t>
      </w:r>
      <w:r>
        <w:rPr>
          <w:rFonts w:ascii="Arial" w:hAnsi="Arial" w:cs="Arial"/>
          <w:color w:val="000000"/>
          <w:sz w:val="23"/>
          <w:szCs w:val="23"/>
        </w:rPr>
        <w:t>.</w:t>
      </w:r>
      <w:r w:rsidRPr="007B2C3C">
        <w:rPr>
          <w:rFonts w:ascii="Arial" w:hAnsi="Arial" w:cs="Arial"/>
          <w:color w:val="000000"/>
          <w:sz w:val="23"/>
          <w:szCs w:val="23"/>
        </w:rPr>
        <w:t xml:space="preserve"> </w:t>
      </w:r>
    </w:p>
    <w:p w14:paraId="19BCBE74" w14:textId="77777777" w:rsidR="007B2C3C" w:rsidRPr="007B2C3C" w:rsidRDefault="007B2C3C" w:rsidP="007B2C3C">
      <w:pPr>
        <w:pStyle w:val="Prrafodelista"/>
        <w:autoSpaceDE w:val="0"/>
        <w:autoSpaceDN w:val="0"/>
        <w:adjustRightInd w:val="0"/>
        <w:spacing w:after="0" w:line="240" w:lineRule="auto"/>
        <w:rPr>
          <w:rFonts w:ascii="Arial" w:hAnsi="Arial" w:cs="Arial"/>
          <w:color w:val="000000"/>
          <w:sz w:val="24"/>
          <w:szCs w:val="24"/>
        </w:rPr>
      </w:pPr>
    </w:p>
    <w:p w14:paraId="00814F99" w14:textId="77777777" w:rsidR="00A954C6" w:rsidRPr="00E32537" w:rsidRDefault="00A954C6" w:rsidP="00DC0DE8">
      <w:pPr>
        <w:tabs>
          <w:tab w:val="left" w:pos="-720"/>
        </w:tabs>
        <w:spacing w:line="240" w:lineRule="auto"/>
        <w:jc w:val="both"/>
        <w:rPr>
          <w:rFonts w:ascii="Arial" w:hAnsi="Arial" w:cs="Arial"/>
          <w:b/>
          <w:bCs/>
          <w:sz w:val="24"/>
          <w:szCs w:val="24"/>
        </w:rPr>
      </w:pPr>
      <w:r w:rsidRPr="00E32537">
        <w:rPr>
          <w:rFonts w:ascii="Arial" w:hAnsi="Arial" w:cs="Arial"/>
          <w:b/>
          <w:spacing w:val="-3"/>
          <w:sz w:val="24"/>
          <w:szCs w:val="24"/>
        </w:rPr>
        <w:t xml:space="preserve">Cláusula </w:t>
      </w:r>
      <w:r w:rsidR="00962F2E" w:rsidRPr="00E32537">
        <w:rPr>
          <w:rFonts w:ascii="Arial" w:hAnsi="Arial" w:cs="Arial"/>
          <w:b/>
          <w:bCs/>
          <w:sz w:val="24"/>
          <w:szCs w:val="24"/>
        </w:rPr>
        <w:t>Cuarta. -</w:t>
      </w:r>
      <w:r w:rsidRPr="00E32537">
        <w:rPr>
          <w:rFonts w:ascii="Arial" w:hAnsi="Arial" w:cs="Arial"/>
          <w:b/>
          <w:bCs/>
          <w:sz w:val="24"/>
          <w:szCs w:val="24"/>
        </w:rPr>
        <w:t xml:space="preserve"> INTERPRETACIÓN Y DEFINICIÓN DE TÉRMINOS</w:t>
      </w:r>
    </w:p>
    <w:p w14:paraId="7BD757BA" w14:textId="77777777" w:rsidR="00A954C6" w:rsidRPr="00E32537" w:rsidRDefault="00A954C6" w:rsidP="00DC0DE8">
      <w:pPr>
        <w:tabs>
          <w:tab w:val="left" w:pos="-720"/>
        </w:tabs>
        <w:spacing w:line="240" w:lineRule="auto"/>
        <w:jc w:val="both"/>
        <w:rPr>
          <w:rFonts w:ascii="Arial" w:hAnsi="Arial" w:cs="Arial"/>
          <w:sz w:val="24"/>
          <w:szCs w:val="24"/>
        </w:rPr>
      </w:pPr>
      <w:r w:rsidRPr="00E32537">
        <w:rPr>
          <w:rFonts w:ascii="Arial" w:hAnsi="Arial" w:cs="Arial"/>
          <w:b/>
          <w:sz w:val="24"/>
          <w:szCs w:val="24"/>
        </w:rPr>
        <w:t>4.01.-</w:t>
      </w:r>
      <w:r w:rsidRPr="00E32537">
        <w:rPr>
          <w:rFonts w:ascii="Arial" w:hAnsi="Arial" w:cs="Arial"/>
          <w:sz w:val="24"/>
          <w:szCs w:val="24"/>
        </w:rPr>
        <w:t xml:space="preserve"> Los términos del presente Contrato deben in</w:t>
      </w:r>
      <w:r w:rsidRPr="00E32537">
        <w:rPr>
          <w:rFonts w:ascii="Arial" w:hAnsi="Arial" w:cs="Arial"/>
          <w:sz w:val="24"/>
          <w:szCs w:val="24"/>
        </w:rPr>
        <w:softHyphen/>
        <w:t>terpretarse de acuerdo a su sentido literal, en el contexto del mismo, con la finalidad de revelar claramen</w:t>
      </w:r>
      <w:r w:rsidRPr="00E32537">
        <w:rPr>
          <w:rFonts w:ascii="Arial" w:hAnsi="Arial" w:cs="Arial"/>
          <w:sz w:val="24"/>
          <w:szCs w:val="24"/>
        </w:rPr>
        <w:softHyphen/>
        <w:t>te la intención del contratante. En todo caso su interpreta</w:t>
      </w:r>
      <w:r w:rsidRPr="00E32537">
        <w:rPr>
          <w:rFonts w:ascii="Arial" w:hAnsi="Arial" w:cs="Arial"/>
          <w:sz w:val="24"/>
          <w:szCs w:val="24"/>
        </w:rPr>
        <w:softHyphen/>
        <w:t>ci</w:t>
      </w:r>
      <w:r w:rsidR="00E32537">
        <w:rPr>
          <w:rFonts w:ascii="Arial" w:hAnsi="Arial" w:cs="Arial"/>
          <w:sz w:val="24"/>
          <w:szCs w:val="24"/>
        </w:rPr>
        <w:t>ón sigue las siguientes normas:</w:t>
      </w:r>
    </w:p>
    <w:p w14:paraId="0F4D6ECA" w14:textId="77777777" w:rsidR="00A954C6" w:rsidRPr="00E32537" w:rsidRDefault="00A954C6" w:rsidP="00DC0DE8">
      <w:pPr>
        <w:numPr>
          <w:ilvl w:val="0"/>
          <w:numId w:val="4"/>
        </w:numPr>
        <w:tabs>
          <w:tab w:val="left" w:pos="-720"/>
        </w:tabs>
        <w:suppressAutoHyphens/>
        <w:spacing w:after="0" w:line="240" w:lineRule="auto"/>
        <w:ind w:right="-119"/>
        <w:jc w:val="both"/>
        <w:rPr>
          <w:rFonts w:ascii="Arial" w:hAnsi="Arial" w:cs="Arial"/>
          <w:color w:val="000000"/>
          <w:sz w:val="24"/>
          <w:szCs w:val="24"/>
        </w:rPr>
      </w:pPr>
      <w:r w:rsidRPr="00E32537">
        <w:rPr>
          <w:rFonts w:ascii="Arial" w:hAnsi="Arial" w:cs="Arial"/>
          <w:color w:val="000000"/>
          <w:sz w:val="24"/>
          <w:szCs w:val="24"/>
        </w:rPr>
        <w:t>Cuando los términos se hallan definidos en las leyes ecuatorianas, se estará a tal definición.</w:t>
      </w:r>
    </w:p>
    <w:p w14:paraId="289FEFE9" w14:textId="77777777" w:rsidR="00A954C6" w:rsidRPr="00E32537" w:rsidRDefault="00A954C6" w:rsidP="00DC0DE8">
      <w:pPr>
        <w:tabs>
          <w:tab w:val="left" w:pos="-720"/>
        </w:tabs>
        <w:suppressAutoHyphens/>
        <w:spacing w:line="240" w:lineRule="auto"/>
        <w:ind w:left="720" w:right="-119"/>
        <w:jc w:val="both"/>
        <w:rPr>
          <w:rFonts w:ascii="Arial" w:hAnsi="Arial" w:cs="Arial"/>
          <w:color w:val="000000"/>
          <w:sz w:val="24"/>
          <w:szCs w:val="24"/>
        </w:rPr>
      </w:pPr>
    </w:p>
    <w:p w14:paraId="1AC37DC9" w14:textId="77777777" w:rsidR="00A954C6" w:rsidRPr="00E32537" w:rsidRDefault="00A954C6" w:rsidP="00DC0DE8">
      <w:pPr>
        <w:numPr>
          <w:ilvl w:val="0"/>
          <w:numId w:val="4"/>
        </w:numPr>
        <w:tabs>
          <w:tab w:val="left" w:pos="-720"/>
        </w:tabs>
        <w:suppressAutoHyphens/>
        <w:spacing w:after="0" w:line="240" w:lineRule="auto"/>
        <w:ind w:right="-119"/>
        <w:jc w:val="both"/>
        <w:rPr>
          <w:rFonts w:ascii="Arial" w:hAnsi="Arial" w:cs="Arial"/>
          <w:color w:val="000000"/>
          <w:sz w:val="24"/>
          <w:szCs w:val="24"/>
        </w:rPr>
      </w:pPr>
      <w:r w:rsidRPr="00E32537">
        <w:rPr>
          <w:rFonts w:ascii="Arial" w:hAnsi="Arial" w:cs="Arial"/>
          <w:spacing w:val="-2"/>
          <w:sz w:val="24"/>
          <w:szCs w:val="24"/>
        </w:rPr>
        <w:t xml:space="preserve">Si no están definidos en las leyes ecuatorianas, se estará a lo dispuesto en el contrato en su sentido literal y obvio, de conformidad con el objeto contractual y la intención de los Contratantes. </w:t>
      </w:r>
    </w:p>
    <w:p w14:paraId="58BD4E14" w14:textId="77777777" w:rsidR="00A954C6" w:rsidRPr="00E32537" w:rsidRDefault="00A954C6" w:rsidP="00DC0DE8">
      <w:pPr>
        <w:pStyle w:val="Prrafodelista"/>
        <w:spacing w:after="0" w:line="240" w:lineRule="auto"/>
        <w:rPr>
          <w:rFonts w:ascii="Arial" w:hAnsi="Arial" w:cs="Arial"/>
          <w:color w:val="000000"/>
          <w:sz w:val="24"/>
          <w:szCs w:val="24"/>
        </w:rPr>
      </w:pPr>
    </w:p>
    <w:p w14:paraId="716928BC" w14:textId="77777777" w:rsidR="00A954C6" w:rsidRPr="00E32537" w:rsidRDefault="00A954C6" w:rsidP="00DC0DE8">
      <w:pPr>
        <w:numPr>
          <w:ilvl w:val="0"/>
          <w:numId w:val="4"/>
        </w:numPr>
        <w:tabs>
          <w:tab w:val="left" w:pos="-720"/>
        </w:tabs>
        <w:suppressAutoHyphens/>
        <w:spacing w:after="0" w:line="240" w:lineRule="auto"/>
        <w:ind w:right="-119"/>
        <w:jc w:val="both"/>
        <w:rPr>
          <w:rFonts w:ascii="Arial" w:hAnsi="Arial" w:cs="Arial"/>
          <w:color w:val="000000"/>
          <w:sz w:val="24"/>
          <w:szCs w:val="24"/>
        </w:rPr>
      </w:pPr>
      <w:r w:rsidRPr="00E32537">
        <w:rPr>
          <w:rFonts w:ascii="Arial" w:hAnsi="Arial" w:cs="Arial"/>
          <w:spacing w:val="-2"/>
          <w:sz w:val="24"/>
          <w:szCs w:val="24"/>
        </w:rPr>
        <w:t xml:space="preserve">En su falta o insuficiencia se aplicarán las normas contenidas en el Título XIII del Libro IV del Código Civil, De la Interpretación de los Contratos. </w:t>
      </w:r>
    </w:p>
    <w:p w14:paraId="20F96923" w14:textId="77777777" w:rsidR="00DC0DE8" w:rsidRDefault="00DC0DE8" w:rsidP="00DC0DE8">
      <w:pPr>
        <w:tabs>
          <w:tab w:val="left" w:pos="-720"/>
        </w:tabs>
        <w:spacing w:after="0" w:line="240" w:lineRule="auto"/>
        <w:jc w:val="both"/>
        <w:rPr>
          <w:rFonts w:ascii="Arial" w:hAnsi="Arial" w:cs="Arial"/>
          <w:b/>
          <w:sz w:val="24"/>
          <w:szCs w:val="24"/>
        </w:rPr>
      </w:pPr>
    </w:p>
    <w:p w14:paraId="17F54F72" w14:textId="2A873B44" w:rsidR="00A954C6" w:rsidRDefault="00A954C6" w:rsidP="00DC0DE8">
      <w:pPr>
        <w:tabs>
          <w:tab w:val="left" w:pos="-720"/>
        </w:tabs>
        <w:spacing w:after="0" w:line="240" w:lineRule="auto"/>
        <w:jc w:val="both"/>
        <w:rPr>
          <w:rFonts w:ascii="Arial" w:hAnsi="Arial" w:cs="Arial"/>
          <w:sz w:val="24"/>
          <w:szCs w:val="24"/>
        </w:rPr>
      </w:pPr>
      <w:r w:rsidRPr="00E32537">
        <w:rPr>
          <w:rFonts w:ascii="Arial" w:hAnsi="Arial" w:cs="Arial"/>
          <w:b/>
          <w:sz w:val="24"/>
          <w:szCs w:val="24"/>
        </w:rPr>
        <w:t>4.02.-</w:t>
      </w:r>
      <w:r w:rsidRPr="00E32537">
        <w:rPr>
          <w:rFonts w:ascii="Arial" w:hAnsi="Arial" w:cs="Arial"/>
          <w:sz w:val="24"/>
          <w:szCs w:val="24"/>
        </w:rPr>
        <w:t xml:space="preserve"> De existir contradicciones entre el Contrato y los documentos del mismo, pre</w:t>
      </w:r>
      <w:r w:rsidRPr="00E32537">
        <w:rPr>
          <w:rFonts w:ascii="Arial" w:hAnsi="Arial" w:cs="Arial"/>
          <w:sz w:val="24"/>
          <w:szCs w:val="24"/>
        </w:rPr>
        <w:softHyphen/>
        <w:t>vale</w:t>
      </w:r>
      <w:r w:rsidR="0089356B" w:rsidRPr="00E32537">
        <w:rPr>
          <w:rFonts w:ascii="Arial" w:hAnsi="Arial" w:cs="Arial"/>
          <w:sz w:val="24"/>
          <w:szCs w:val="24"/>
        </w:rPr>
        <w:t xml:space="preserve">cerán las normas del Contrato. </w:t>
      </w:r>
    </w:p>
    <w:p w14:paraId="06CA268F" w14:textId="77777777" w:rsidR="00DC0DE8" w:rsidRPr="00E32537" w:rsidRDefault="00DC0DE8" w:rsidP="00DC0DE8">
      <w:pPr>
        <w:tabs>
          <w:tab w:val="left" w:pos="-720"/>
        </w:tabs>
        <w:spacing w:after="0" w:line="240" w:lineRule="auto"/>
        <w:jc w:val="both"/>
        <w:rPr>
          <w:rFonts w:ascii="Arial" w:hAnsi="Arial" w:cs="Arial"/>
          <w:sz w:val="24"/>
          <w:szCs w:val="24"/>
        </w:rPr>
      </w:pPr>
    </w:p>
    <w:p w14:paraId="38F57DC4" w14:textId="77777777" w:rsidR="00A954C6" w:rsidRPr="00E32537" w:rsidRDefault="00A954C6" w:rsidP="00DC0DE8">
      <w:pPr>
        <w:tabs>
          <w:tab w:val="left" w:pos="-720"/>
          <w:tab w:val="left" w:pos="851"/>
        </w:tabs>
        <w:suppressAutoHyphens/>
        <w:spacing w:line="240" w:lineRule="auto"/>
        <w:ind w:right="-119"/>
        <w:jc w:val="both"/>
        <w:rPr>
          <w:rFonts w:ascii="Arial" w:hAnsi="Arial" w:cs="Arial"/>
          <w:sz w:val="24"/>
          <w:szCs w:val="24"/>
        </w:rPr>
      </w:pPr>
      <w:r w:rsidRPr="00E32537">
        <w:rPr>
          <w:rFonts w:ascii="Arial" w:hAnsi="Arial" w:cs="Arial"/>
          <w:b/>
          <w:bCs/>
          <w:sz w:val="24"/>
          <w:szCs w:val="24"/>
        </w:rPr>
        <w:t>4.03.-</w:t>
      </w:r>
      <w:r w:rsidRPr="00E32537">
        <w:rPr>
          <w:rFonts w:ascii="Arial" w:hAnsi="Arial" w:cs="Arial"/>
          <w:b/>
          <w:bCs/>
          <w:sz w:val="24"/>
          <w:szCs w:val="24"/>
        </w:rPr>
        <w:tab/>
        <w:t>Definiciones:</w:t>
      </w:r>
      <w:r w:rsidRPr="00E32537">
        <w:rPr>
          <w:rFonts w:ascii="Arial" w:hAnsi="Arial" w:cs="Arial"/>
          <w:sz w:val="24"/>
          <w:szCs w:val="24"/>
        </w:rPr>
        <w:t xml:space="preserve"> En el presente contrato, los siguientes términos serán interpretados de la maner</w:t>
      </w:r>
      <w:r w:rsidR="0089356B" w:rsidRPr="00E32537">
        <w:rPr>
          <w:rFonts w:ascii="Arial" w:hAnsi="Arial" w:cs="Arial"/>
          <w:sz w:val="24"/>
          <w:szCs w:val="24"/>
        </w:rPr>
        <w:t>a que se indica a continuación:</w:t>
      </w:r>
    </w:p>
    <w:p w14:paraId="3CE68844" w14:textId="77777777" w:rsidR="00A954C6" w:rsidRPr="00E32537" w:rsidRDefault="00A954C6" w:rsidP="00DC0DE8">
      <w:pPr>
        <w:spacing w:line="240" w:lineRule="auto"/>
        <w:jc w:val="both"/>
        <w:rPr>
          <w:rFonts w:ascii="Arial" w:eastAsia="Calibri" w:hAnsi="Arial" w:cs="Arial"/>
          <w:sz w:val="24"/>
          <w:szCs w:val="24"/>
        </w:rPr>
      </w:pPr>
      <w:r w:rsidRPr="00E32537">
        <w:rPr>
          <w:rFonts w:ascii="Arial" w:eastAsia="Calibri" w:hAnsi="Arial" w:cs="Arial"/>
          <w:b/>
          <w:bCs/>
          <w:sz w:val="24"/>
          <w:szCs w:val="24"/>
        </w:rPr>
        <w:t xml:space="preserve">Adjudicación: </w:t>
      </w:r>
      <w:r w:rsidRPr="00E32537">
        <w:rPr>
          <w:rFonts w:ascii="Arial" w:eastAsia="Calibri" w:hAnsi="Arial" w:cs="Arial"/>
          <w:sz w:val="24"/>
          <w:szCs w:val="24"/>
        </w:rPr>
        <w:t xml:space="preserve">Es el acto administrativo por el cual el </w:t>
      </w:r>
      <w:proofErr w:type="gramStart"/>
      <w:r w:rsidRPr="00E32537">
        <w:rPr>
          <w:rFonts w:ascii="Arial" w:eastAsia="Calibri" w:hAnsi="Arial" w:cs="Arial"/>
          <w:sz w:val="24"/>
          <w:szCs w:val="24"/>
        </w:rPr>
        <w:t>Alcalde</w:t>
      </w:r>
      <w:proofErr w:type="gramEnd"/>
      <w:r w:rsidRPr="00E32537">
        <w:rPr>
          <w:rFonts w:ascii="Arial" w:eastAsia="Calibri" w:hAnsi="Arial" w:cs="Arial"/>
          <w:sz w:val="24"/>
          <w:szCs w:val="24"/>
        </w:rPr>
        <w:t xml:space="preserve"> del</w:t>
      </w:r>
      <w:r w:rsidR="0089356B" w:rsidRPr="00E32537">
        <w:rPr>
          <w:rFonts w:ascii="Arial" w:eastAsia="Calibri" w:hAnsi="Arial" w:cs="Arial"/>
          <w:sz w:val="24"/>
          <w:szCs w:val="24"/>
        </w:rPr>
        <w:t xml:space="preserve"> </w:t>
      </w:r>
      <w:r w:rsidR="0089356B" w:rsidRPr="00E32537">
        <w:rPr>
          <w:rFonts w:ascii="Arial" w:hAnsi="Arial" w:cs="Arial"/>
          <w:spacing w:val="-2"/>
          <w:sz w:val="24"/>
          <w:szCs w:val="24"/>
        </w:rPr>
        <w:t>Gobierno Autónomo Descentralizado Ilustre Municipalidad del cantón Daule</w:t>
      </w:r>
      <w:r w:rsidRPr="00E32537">
        <w:rPr>
          <w:rFonts w:ascii="Arial" w:eastAsia="Calibri" w:hAnsi="Arial" w:cs="Arial"/>
          <w:sz w:val="24"/>
          <w:szCs w:val="24"/>
        </w:rPr>
        <w:t xml:space="preserve">, otorga derechos </w:t>
      </w:r>
      <w:r w:rsidR="0089356B" w:rsidRPr="00E32537">
        <w:rPr>
          <w:rFonts w:ascii="Arial" w:eastAsia="Calibri" w:hAnsi="Arial" w:cs="Arial"/>
          <w:sz w:val="24"/>
          <w:szCs w:val="24"/>
        </w:rPr>
        <w:t>y obligaciones</w:t>
      </w:r>
      <w:r w:rsidRPr="00E32537">
        <w:rPr>
          <w:rFonts w:ascii="Arial" w:eastAsia="Calibri" w:hAnsi="Arial" w:cs="Arial"/>
          <w:sz w:val="24"/>
          <w:szCs w:val="24"/>
        </w:rPr>
        <w:t xml:space="preserve"> de manera directa al oferente seleccionado, surte efecto a partir de su notificación y solo será impugnable a través de los procedimientos establecidos en la LOSNCP</w:t>
      </w:r>
      <w:r w:rsidR="0089356B" w:rsidRPr="00E32537">
        <w:rPr>
          <w:rFonts w:ascii="Arial" w:eastAsia="Calibri" w:hAnsi="Arial" w:cs="Arial"/>
          <w:sz w:val="24"/>
          <w:szCs w:val="24"/>
        </w:rPr>
        <w:t>.</w:t>
      </w:r>
    </w:p>
    <w:p w14:paraId="73067E27" w14:textId="77777777" w:rsidR="00A954C6" w:rsidRPr="00E32537" w:rsidRDefault="00A954C6" w:rsidP="00DC0DE8">
      <w:pPr>
        <w:tabs>
          <w:tab w:val="left" w:pos="-1440"/>
          <w:tab w:val="left" w:pos="0"/>
        </w:tabs>
        <w:spacing w:line="240" w:lineRule="auto"/>
        <w:ind w:right="-119"/>
        <w:jc w:val="both"/>
        <w:rPr>
          <w:rFonts w:ascii="Arial" w:hAnsi="Arial" w:cs="Arial"/>
          <w:sz w:val="24"/>
          <w:szCs w:val="24"/>
        </w:rPr>
      </w:pPr>
      <w:r w:rsidRPr="00E32537">
        <w:rPr>
          <w:rFonts w:ascii="Arial" w:eastAsia="Calibri" w:hAnsi="Arial" w:cs="Arial"/>
          <w:b/>
          <w:sz w:val="24"/>
          <w:szCs w:val="24"/>
        </w:rPr>
        <w:lastRenderedPageBreak/>
        <w:t>Adjudicatario:</w:t>
      </w:r>
      <w:r w:rsidRPr="00E32537">
        <w:rPr>
          <w:rFonts w:ascii="Arial" w:eastAsia="Calibri" w:hAnsi="Arial" w:cs="Arial"/>
          <w:sz w:val="24"/>
          <w:szCs w:val="24"/>
        </w:rPr>
        <w:t xml:space="preserve"> Es el Oferente </w:t>
      </w:r>
      <w:r w:rsidRPr="00E32537">
        <w:rPr>
          <w:rFonts w:ascii="Arial" w:hAnsi="Arial" w:cs="Arial"/>
          <w:sz w:val="24"/>
          <w:szCs w:val="24"/>
        </w:rPr>
        <w:t xml:space="preserve">a quien </w:t>
      </w:r>
      <w:r w:rsidRPr="00E32537">
        <w:rPr>
          <w:rFonts w:ascii="Arial" w:eastAsia="Calibri" w:hAnsi="Arial" w:cs="Arial"/>
          <w:sz w:val="24"/>
          <w:szCs w:val="24"/>
        </w:rPr>
        <w:t xml:space="preserve">el </w:t>
      </w:r>
      <w:proofErr w:type="gramStart"/>
      <w:r w:rsidRPr="00E32537">
        <w:rPr>
          <w:rFonts w:ascii="Arial" w:eastAsia="Calibri" w:hAnsi="Arial" w:cs="Arial"/>
          <w:sz w:val="24"/>
          <w:szCs w:val="24"/>
        </w:rPr>
        <w:t>Alcalde</w:t>
      </w:r>
      <w:proofErr w:type="gramEnd"/>
      <w:r w:rsidRPr="00E32537">
        <w:rPr>
          <w:rFonts w:ascii="Arial" w:eastAsia="Calibri" w:hAnsi="Arial" w:cs="Arial"/>
          <w:sz w:val="24"/>
          <w:szCs w:val="24"/>
        </w:rPr>
        <w:t xml:space="preserve"> del </w:t>
      </w:r>
      <w:r w:rsidR="0089356B" w:rsidRPr="00E32537">
        <w:rPr>
          <w:rFonts w:ascii="Arial" w:hAnsi="Arial" w:cs="Arial"/>
          <w:spacing w:val="-2"/>
          <w:sz w:val="24"/>
          <w:szCs w:val="24"/>
        </w:rPr>
        <w:t>Gobierno Autónomo Descentralizado Ilustre Municipalidad del cantón Daule</w:t>
      </w:r>
      <w:r w:rsidR="0089356B" w:rsidRPr="00E32537">
        <w:rPr>
          <w:rFonts w:ascii="Arial" w:hAnsi="Arial" w:cs="Arial"/>
          <w:sz w:val="24"/>
          <w:szCs w:val="24"/>
        </w:rPr>
        <w:t xml:space="preserve"> le adjudica el contrato;</w:t>
      </w:r>
    </w:p>
    <w:p w14:paraId="5B229C1F" w14:textId="77777777" w:rsidR="00A954C6" w:rsidRPr="00E32537" w:rsidRDefault="00A954C6" w:rsidP="00DC0DE8">
      <w:pPr>
        <w:tabs>
          <w:tab w:val="left" w:pos="0"/>
        </w:tabs>
        <w:suppressAutoHyphens/>
        <w:spacing w:line="240" w:lineRule="auto"/>
        <w:jc w:val="both"/>
        <w:rPr>
          <w:rFonts w:ascii="Arial" w:eastAsia="Calibri" w:hAnsi="Arial" w:cs="Arial"/>
          <w:sz w:val="24"/>
          <w:szCs w:val="24"/>
        </w:rPr>
      </w:pPr>
      <w:r w:rsidRPr="00E32537">
        <w:rPr>
          <w:rFonts w:ascii="Arial" w:eastAsia="Calibri" w:hAnsi="Arial" w:cs="Arial"/>
          <w:b/>
          <w:sz w:val="24"/>
          <w:szCs w:val="24"/>
        </w:rPr>
        <w:t>Caso Fortuito o Fuerza Mayor:</w:t>
      </w:r>
      <w:r w:rsidRPr="00E32537">
        <w:rPr>
          <w:rFonts w:ascii="Arial" w:eastAsia="Calibri" w:hAnsi="Arial" w:cs="Arial"/>
          <w:sz w:val="24"/>
          <w:szCs w:val="24"/>
        </w:rPr>
        <w:t xml:space="preserve"> Se entiende por Caso Fortuito o Fuerza Mayor el imprevisto al que no es posible resistir, de acuerdo a la definición del Art. 3</w:t>
      </w:r>
      <w:r w:rsidR="0089356B" w:rsidRPr="00E32537">
        <w:rPr>
          <w:rFonts w:ascii="Arial" w:eastAsia="Calibri" w:hAnsi="Arial" w:cs="Arial"/>
          <w:sz w:val="24"/>
          <w:szCs w:val="24"/>
        </w:rPr>
        <w:t>0 del Código Civil ecuatoriano.</w:t>
      </w:r>
    </w:p>
    <w:p w14:paraId="59CC3823" w14:textId="0DF755F3" w:rsidR="00A954C6" w:rsidRPr="00E32537" w:rsidRDefault="00A954C6" w:rsidP="00DC0DE8">
      <w:pPr>
        <w:tabs>
          <w:tab w:val="left" w:pos="-1440"/>
          <w:tab w:val="left" w:pos="0"/>
        </w:tabs>
        <w:spacing w:line="240" w:lineRule="auto"/>
        <w:ind w:right="-119"/>
        <w:jc w:val="both"/>
        <w:rPr>
          <w:rFonts w:ascii="Arial" w:hAnsi="Arial" w:cs="Arial"/>
          <w:sz w:val="24"/>
          <w:szCs w:val="24"/>
        </w:rPr>
      </w:pPr>
      <w:r w:rsidRPr="00E32537">
        <w:rPr>
          <w:rFonts w:ascii="Arial" w:hAnsi="Arial" w:cs="Arial"/>
          <w:b/>
          <w:sz w:val="24"/>
          <w:szCs w:val="24"/>
        </w:rPr>
        <w:t xml:space="preserve">Contratista: </w:t>
      </w:r>
      <w:r w:rsidRPr="00E32537">
        <w:rPr>
          <w:rFonts w:ascii="Arial" w:hAnsi="Arial" w:cs="Arial"/>
          <w:noProof/>
          <w:color w:val="000000"/>
          <w:sz w:val="24"/>
          <w:szCs w:val="24"/>
        </w:rPr>
        <w:t>Es la persona natural o jurídica, nacional o extranjera,</w:t>
      </w:r>
      <w:r w:rsidR="005F1696">
        <w:rPr>
          <w:rFonts w:ascii="Arial" w:hAnsi="Arial" w:cs="Arial"/>
          <w:noProof/>
          <w:color w:val="000000"/>
          <w:sz w:val="24"/>
          <w:szCs w:val="24"/>
        </w:rPr>
        <w:t xml:space="preserve"> </w:t>
      </w:r>
      <w:r w:rsidRPr="00E32537">
        <w:rPr>
          <w:rFonts w:ascii="Arial" w:hAnsi="Arial" w:cs="Arial"/>
          <w:noProof/>
          <w:color w:val="000000"/>
          <w:sz w:val="24"/>
          <w:szCs w:val="24"/>
        </w:rPr>
        <w:t xml:space="preserve">asociación o consorcio, contratada por la Entidad Contratante, para ejecutar el contrato </w:t>
      </w:r>
      <w:r w:rsidRPr="00E32537">
        <w:rPr>
          <w:rFonts w:ascii="Arial" w:hAnsi="Arial" w:cs="Arial"/>
          <w:sz w:val="24"/>
          <w:szCs w:val="24"/>
        </w:rPr>
        <w:t>y, por lo tan</w:t>
      </w:r>
      <w:r w:rsidR="0089356B" w:rsidRPr="00E32537">
        <w:rPr>
          <w:rFonts w:ascii="Arial" w:hAnsi="Arial" w:cs="Arial"/>
          <w:sz w:val="24"/>
          <w:szCs w:val="24"/>
        </w:rPr>
        <w:t>to, responsable del mismo.</w:t>
      </w:r>
    </w:p>
    <w:p w14:paraId="0A927F9E" w14:textId="77777777" w:rsidR="00A954C6" w:rsidRPr="00B4202D" w:rsidRDefault="00A954C6" w:rsidP="00DC0DE8">
      <w:pPr>
        <w:spacing w:line="240" w:lineRule="auto"/>
        <w:jc w:val="both"/>
        <w:rPr>
          <w:rFonts w:ascii="Arial" w:eastAsia="Calibri" w:hAnsi="Arial" w:cs="Arial"/>
          <w:sz w:val="24"/>
          <w:szCs w:val="24"/>
        </w:rPr>
      </w:pPr>
      <w:r w:rsidRPr="00E32537">
        <w:rPr>
          <w:rFonts w:ascii="Arial" w:hAnsi="Arial" w:cs="Arial"/>
          <w:b/>
          <w:spacing w:val="-3"/>
          <w:sz w:val="24"/>
          <w:szCs w:val="24"/>
        </w:rPr>
        <w:t>Contrato:</w:t>
      </w:r>
      <w:r w:rsidRPr="00E32537">
        <w:rPr>
          <w:rFonts w:ascii="Arial" w:eastAsia="Calibri" w:hAnsi="Arial" w:cs="Arial"/>
          <w:sz w:val="24"/>
          <w:szCs w:val="24"/>
        </w:rPr>
        <w:t xml:space="preserve"> Es el instrumento jurídico en el cual se establecen los términos y condiciones de los servicios que el Adjudicatario prestará a el</w:t>
      </w:r>
      <w:r w:rsidR="0089356B" w:rsidRPr="00E32537">
        <w:rPr>
          <w:rFonts w:ascii="Arial" w:eastAsia="Calibri" w:hAnsi="Arial" w:cs="Arial"/>
          <w:sz w:val="24"/>
          <w:szCs w:val="24"/>
        </w:rPr>
        <w:t xml:space="preserve"> </w:t>
      </w:r>
      <w:r w:rsidR="0089356B" w:rsidRPr="00E32537">
        <w:rPr>
          <w:rFonts w:ascii="Arial" w:hAnsi="Arial" w:cs="Arial"/>
          <w:spacing w:val="-2"/>
          <w:sz w:val="24"/>
          <w:szCs w:val="24"/>
        </w:rPr>
        <w:t>Gobierno Autónomo Descentralizado Ilustre Municipalidad del cantón Daule</w:t>
      </w:r>
      <w:r w:rsidRPr="00E32537">
        <w:rPr>
          <w:rFonts w:ascii="Arial" w:eastAsia="Calibri" w:hAnsi="Arial" w:cs="Arial"/>
          <w:sz w:val="24"/>
          <w:szCs w:val="24"/>
        </w:rPr>
        <w:t xml:space="preserve">, que regula los derechos y </w:t>
      </w:r>
      <w:r w:rsidR="00B4202D">
        <w:rPr>
          <w:rFonts w:ascii="Arial" w:eastAsia="Calibri" w:hAnsi="Arial" w:cs="Arial"/>
          <w:sz w:val="24"/>
          <w:szCs w:val="24"/>
        </w:rPr>
        <w:t xml:space="preserve">obligaciones entre las partes. </w:t>
      </w:r>
    </w:p>
    <w:p w14:paraId="31368F44" w14:textId="77777777" w:rsidR="00A954C6" w:rsidRPr="00E32537" w:rsidRDefault="00A954C6" w:rsidP="00DC0DE8">
      <w:pPr>
        <w:spacing w:line="240" w:lineRule="auto"/>
        <w:jc w:val="both"/>
        <w:rPr>
          <w:rFonts w:ascii="Arial" w:hAnsi="Arial" w:cs="Arial"/>
          <w:spacing w:val="-3"/>
          <w:sz w:val="24"/>
          <w:szCs w:val="24"/>
        </w:rPr>
      </w:pPr>
      <w:r w:rsidRPr="00E32537">
        <w:rPr>
          <w:rFonts w:ascii="Arial" w:eastAsia="Calibri" w:hAnsi="Arial" w:cs="Arial"/>
          <w:b/>
          <w:bCs/>
          <w:sz w:val="24"/>
          <w:szCs w:val="24"/>
        </w:rPr>
        <w:t xml:space="preserve">Entidad Contratante: </w:t>
      </w:r>
      <w:r w:rsidRPr="00E32537">
        <w:rPr>
          <w:rFonts w:ascii="Arial" w:eastAsia="Calibri" w:hAnsi="Arial" w:cs="Arial"/>
          <w:bCs/>
          <w:sz w:val="24"/>
          <w:szCs w:val="24"/>
        </w:rPr>
        <w:t>El</w:t>
      </w:r>
      <w:r w:rsidR="0089356B" w:rsidRPr="00E32537">
        <w:rPr>
          <w:rFonts w:ascii="Arial" w:eastAsia="Calibri" w:hAnsi="Arial" w:cs="Arial"/>
          <w:bCs/>
          <w:sz w:val="24"/>
          <w:szCs w:val="24"/>
        </w:rPr>
        <w:t xml:space="preserve"> </w:t>
      </w:r>
      <w:r w:rsidR="0089356B" w:rsidRPr="00E32537">
        <w:rPr>
          <w:rFonts w:ascii="Arial" w:hAnsi="Arial" w:cs="Arial"/>
          <w:spacing w:val="-2"/>
          <w:sz w:val="24"/>
          <w:szCs w:val="24"/>
        </w:rPr>
        <w:t>Gobierno Autónomo Descentralizado Ilustre Municipalidad del cantón Daule</w:t>
      </w:r>
      <w:r w:rsidRPr="00E32537">
        <w:rPr>
          <w:rFonts w:ascii="Arial" w:eastAsia="Calibri" w:hAnsi="Arial" w:cs="Arial"/>
          <w:bCs/>
          <w:sz w:val="24"/>
          <w:szCs w:val="24"/>
        </w:rPr>
        <w:t>, responsable de cumplir y hacer cumplir las obligaciones previstas en el contrato respectivo.</w:t>
      </w:r>
    </w:p>
    <w:p w14:paraId="1522E664" w14:textId="77777777" w:rsidR="00A954C6" w:rsidRPr="00E32537" w:rsidRDefault="00A954C6" w:rsidP="00DC0DE8">
      <w:pPr>
        <w:spacing w:line="240" w:lineRule="auto"/>
        <w:jc w:val="both"/>
        <w:rPr>
          <w:rFonts w:ascii="Arial" w:eastAsia="Calibri" w:hAnsi="Arial" w:cs="Arial"/>
          <w:sz w:val="24"/>
          <w:szCs w:val="24"/>
        </w:rPr>
      </w:pPr>
      <w:r w:rsidRPr="00E32537">
        <w:rPr>
          <w:rFonts w:ascii="Arial" w:eastAsia="Calibri" w:hAnsi="Arial" w:cs="Arial"/>
          <w:b/>
          <w:sz w:val="24"/>
          <w:szCs w:val="24"/>
        </w:rPr>
        <w:t>Garantía por Anticipo:</w:t>
      </w:r>
      <w:r w:rsidRPr="00E32537">
        <w:rPr>
          <w:rFonts w:ascii="Arial" w:eastAsia="Calibri" w:hAnsi="Arial" w:cs="Arial"/>
          <w:sz w:val="24"/>
          <w:szCs w:val="24"/>
        </w:rPr>
        <w:t xml:space="preserve"> La garantía dada por el Adjudicatario para responder por el total del valor entregado por el </w:t>
      </w:r>
      <w:r w:rsidR="0089356B" w:rsidRPr="00E32537">
        <w:rPr>
          <w:rFonts w:ascii="Arial" w:hAnsi="Arial" w:cs="Arial"/>
          <w:spacing w:val="-2"/>
          <w:sz w:val="24"/>
          <w:szCs w:val="24"/>
        </w:rPr>
        <w:t>Gobierno Autónomo Descentralizado Ilustre Municipalidad del cantón Daule</w:t>
      </w:r>
      <w:r w:rsidR="0089356B" w:rsidRPr="00E32537">
        <w:rPr>
          <w:rFonts w:ascii="Arial" w:hAnsi="Arial" w:cs="Arial"/>
          <w:sz w:val="24"/>
          <w:szCs w:val="24"/>
        </w:rPr>
        <w:t xml:space="preserve"> </w:t>
      </w:r>
      <w:r w:rsidR="0089356B" w:rsidRPr="00E32537">
        <w:rPr>
          <w:rFonts w:ascii="Arial" w:eastAsia="Calibri" w:hAnsi="Arial" w:cs="Arial"/>
          <w:sz w:val="24"/>
          <w:szCs w:val="24"/>
        </w:rPr>
        <w:t xml:space="preserve">en calidad de anticipo. </w:t>
      </w:r>
    </w:p>
    <w:p w14:paraId="76ED5720" w14:textId="77777777" w:rsidR="00A954C6" w:rsidRPr="00E32537" w:rsidRDefault="00A954C6" w:rsidP="00DC0DE8">
      <w:pPr>
        <w:spacing w:line="240" w:lineRule="auto"/>
        <w:jc w:val="both"/>
        <w:rPr>
          <w:rFonts w:ascii="Arial" w:eastAsia="Calibri" w:hAnsi="Arial" w:cs="Arial"/>
          <w:sz w:val="24"/>
          <w:szCs w:val="24"/>
        </w:rPr>
      </w:pPr>
      <w:r w:rsidRPr="00E32537">
        <w:rPr>
          <w:rFonts w:ascii="Arial" w:eastAsia="Calibri" w:hAnsi="Arial" w:cs="Arial"/>
          <w:b/>
          <w:sz w:val="24"/>
          <w:szCs w:val="24"/>
        </w:rPr>
        <w:t>LOSNCP:</w:t>
      </w:r>
      <w:r w:rsidRPr="00E32537">
        <w:rPr>
          <w:rFonts w:ascii="Arial" w:eastAsia="Calibri" w:hAnsi="Arial" w:cs="Arial"/>
          <w:sz w:val="24"/>
          <w:szCs w:val="24"/>
        </w:rPr>
        <w:t xml:space="preserve"> Ley Orgánica del Sistema Na</w:t>
      </w:r>
      <w:r w:rsidR="0089356B" w:rsidRPr="00E32537">
        <w:rPr>
          <w:rFonts w:ascii="Arial" w:eastAsia="Calibri" w:hAnsi="Arial" w:cs="Arial"/>
          <w:sz w:val="24"/>
          <w:szCs w:val="24"/>
        </w:rPr>
        <w:t>cional de Contratación Pública.</w:t>
      </w:r>
    </w:p>
    <w:p w14:paraId="365095E6" w14:textId="269D61F5" w:rsidR="007B2C3C" w:rsidRDefault="007B2C3C" w:rsidP="007B2C3C">
      <w:pPr>
        <w:autoSpaceDE w:val="0"/>
        <w:autoSpaceDN w:val="0"/>
        <w:adjustRightInd w:val="0"/>
        <w:spacing w:after="0" w:line="240" w:lineRule="auto"/>
        <w:rPr>
          <w:rFonts w:ascii="Arial" w:hAnsi="Arial" w:cs="Arial"/>
          <w:color w:val="000000"/>
          <w:sz w:val="23"/>
          <w:szCs w:val="23"/>
        </w:rPr>
      </w:pPr>
      <w:r w:rsidRPr="007B2C3C">
        <w:rPr>
          <w:rFonts w:ascii="Arial" w:hAnsi="Arial" w:cs="Arial"/>
          <w:b/>
          <w:bCs/>
          <w:color w:val="000000"/>
          <w:sz w:val="23"/>
          <w:szCs w:val="23"/>
        </w:rPr>
        <w:t>Oferente”</w:t>
      </w:r>
      <w:r w:rsidRPr="007B2C3C">
        <w:rPr>
          <w:rFonts w:ascii="Arial" w:hAnsi="Arial" w:cs="Arial"/>
          <w:color w:val="000000"/>
          <w:sz w:val="23"/>
          <w:szCs w:val="23"/>
        </w:rPr>
        <w:t>, es la persona natural o jurídica, asociación o consorcio que presenta una "oferta", en atención al llamado a</w:t>
      </w:r>
      <w:r>
        <w:rPr>
          <w:rFonts w:ascii="Arial" w:hAnsi="Arial" w:cs="Arial"/>
          <w:color w:val="000000"/>
          <w:sz w:val="23"/>
          <w:szCs w:val="23"/>
        </w:rPr>
        <w:t xml:space="preserve"> la</w:t>
      </w:r>
      <w:r w:rsidRPr="007B2C3C">
        <w:rPr>
          <w:rFonts w:ascii="Arial" w:hAnsi="Arial" w:cs="Arial"/>
          <w:color w:val="000000"/>
          <w:sz w:val="23"/>
          <w:szCs w:val="23"/>
        </w:rPr>
        <w:t xml:space="preserve"> </w:t>
      </w:r>
      <w:r w:rsidRPr="007B2C3C">
        <w:rPr>
          <w:rFonts w:ascii="Arial" w:hAnsi="Arial" w:cs="Arial"/>
          <w:b/>
          <w:bCs/>
          <w:color w:val="000000"/>
          <w:sz w:val="23"/>
          <w:szCs w:val="23"/>
        </w:rPr>
        <w:t xml:space="preserve">Licitación </w:t>
      </w:r>
      <w:r>
        <w:rPr>
          <w:rFonts w:ascii="Arial" w:hAnsi="Arial" w:cs="Arial"/>
          <w:b/>
          <w:bCs/>
          <w:color w:val="000000"/>
          <w:sz w:val="23"/>
          <w:szCs w:val="23"/>
        </w:rPr>
        <w:t xml:space="preserve">Pública Internacional </w:t>
      </w:r>
      <w:r w:rsidRPr="007B2C3C">
        <w:rPr>
          <w:rFonts w:ascii="Arial" w:hAnsi="Arial" w:cs="Arial"/>
          <w:b/>
          <w:bCs/>
          <w:color w:val="000000"/>
          <w:sz w:val="23"/>
          <w:szCs w:val="23"/>
        </w:rPr>
        <w:t>de Obra</w:t>
      </w:r>
      <w:r w:rsidRPr="007B2C3C">
        <w:rPr>
          <w:rFonts w:ascii="Arial" w:hAnsi="Arial" w:cs="Arial"/>
          <w:color w:val="000000"/>
          <w:sz w:val="23"/>
          <w:szCs w:val="23"/>
        </w:rPr>
        <w:t xml:space="preserve">. </w:t>
      </w:r>
    </w:p>
    <w:p w14:paraId="7EC3B1BE" w14:textId="77777777" w:rsidR="007B2C3C" w:rsidRPr="007B2C3C" w:rsidRDefault="007B2C3C" w:rsidP="007B2C3C">
      <w:pPr>
        <w:autoSpaceDE w:val="0"/>
        <w:autoSpaceDN w:val="0"/>
        <w:adjustRightInd w:val="0"/>
        <w:spacing w:after="0" w:line="240" w:lineRule="auto"/>
        <w:rPr>
          <w:rFonts w:ascii="Arial" w:hAnsi="Arial" w:cs="Arial"/>
          <w:color w:val="000000"/>
          <w:sz w:val="23"/>
          <w:szCs w:val="23"/>
        </w:rPr>
      </w:pPr>
    </w:p>
    <w:p w14:paraId="1864F8AA" w14:textId="77777777" w:rsidR="00A954C6" w:rsidRPr="00E32537" w:rsidRDefault="00A954C6" w:rsidP="00DC0DE8">
      <w:pPr>
        <w:spacing w:line="240" w:lineRule="auto"/>
        <w:jc w:val="both"/>
        <w:rPr>
          <w:rFonts w:ascii="Arial" w:eastAsia="Calibri" w:hAnsi="Arial" w:cs="Arial"/>
          <w:bCs/>
          <w:sz w:val="24"/>
          <w:szCs w:val="24"/>
        </w:rPr>
      </w:pPr>
      <w:r w:rsidRPr="00E32537">
        <w:rPr>
          <w:rFonts w:ascii="Arial" w:eastAsia="Calibri" w:hAnsi="Arial" w:cs="Arial"/>
          <w:b/>
          <w:bCs/>
          <w:sz w:val="24"/>
          <w:szCs w:val="24"/>
        </w:rPr>
        <w:t xml:space="preserve">Oferta: </w:t>
      </w:r>
      <w:r w:rsidRPr="00E32537">
        <w:rPr>
          <w:rFonts w:ascii="Arial" w:eastAsia="Calibri" w:hAnsi="Arial" w:cs="Arial"/>
          <w:bCs/>
          <w:sz w:val="24"/>
          <w:szCs w:val="24"/>
        </w:rPr>
        <w:t>Es el conjunto de documentos y formularios entregados por el Oferente dentro de los términos establecidos</w:t>
      </w:r>
      <w:r w:rsidR="0089356B" w:rsidRPr="00E32537">
        <w:rPr>
          <w:rFonts w:ascii="Arial" w:eastAsia="Calibri" w:hAnsi="Arial" w:cs="Arial"/>
          <w:bCs/>
          <w:sz w:val="24"/>
          <w:szCs w:val="24"/>
        </w:rPr>
        <w:t xml:space="preserve"> para el efecto en los Pliegos.</w:t>
      </w:r>
    </w:p>
    <w:p w14:paraId="74A44528" w14:textId="77777777" w:rsidR="00A954C6" w:rsidRPr="00E32537" w:rsidRDefault="00A954C6" w:rsidP="00DC0DE8">
      <w:pPr>
        <w:spacing w:line="240" w:lineRule="auto"/>
        <w:jc w:val="both"/>
        <w:rPr>
          <w:rFonts w:ascii="Arial" w:eastAsia="Calibri" w:hAnsi="Arial" w:cs="Arial"/>
          <w:bCs/>
          <w:sz w:val="24"/>
          <w:szCs w:val="24"/>
        </w:rPr>
      </w:pPr>
      <w:r w:rsidRPr="00E32537">
        <w:rPr>
          <w:rFonts w:ascii="Arial" w:eastAsia="Calibri" w:hAnsi="Arial" w:cs="Arial"/>
          <w:b/>
          <w:bCs/>
          <w:sz w:val="24"/>
          <w:szCs w:val="24"/>
        </w:rPr>
        <w:t xml:space="preserve">Plazo: </w:t>
      </w:r>
      <w:r w:rsidRPr="00E32537">
        <w:rPr>
          <w:rFonts w:ascii="Arial" w:eastAsia="Calibri" w:hAnsi="Arial" w:cs="Arial"/>
          <w:bCs/>
          <w:sz w:val="24"/>
          <w:szCs w:val="24"/>
        </w:rPr>
        <w:t>Periodo contado en días calendario sucesivos incluyend</w:t>
      </w:r>
      <w:r w:rsidR="0089356B" w:rsidRPr="00E32537">
        <w:rPr>
          <w:rFonts w:ascii="Arial" w:eastAsia="Calibri" w:hAnsi="Arial" w:cs="Arial"/>
          <w:bCs/>
          <w:sz w:val="24"/>
          <w:szCs w:val="24"/>
        </w:rPr>
        <w:t>o sábados, domingos y feriados.</w:t>
      </w:r>
    </w:p>
    <w:p w14:paraId="5CFE0099" w14:textId="77777777" w:rsidR="00A954C6" w:rsidRPr="00E32537" w:rsidRDefault="00A954C6" w:rsidP="00DC0DE8">
      <w:pPr>
        <w:spacing w:line="240" w:lineRule="auto"/>
        <w:ind w:right="1"/>
        <w:jc w:val="both"/>
        <w:rPr>
          <w:rFonts w:ascii="Arial" w:hAnsi="Arial" w:cs="Arial"/>
          <w:sz w:val="24"/>
          <w:szCs w:val="24"/>
          <w:lang w:eastAsia="es-EC"/>
        </w:rPr>
      </w:pPr>
      <w:r w:rsidRPr="00E32537">
        <w:rPr>
          <w:rFonts w:ascii="Arial" w:eastAsia="Calibri" w:hAnsi="Arial" w:cs="Arial"/>
          <w:b/>
          <w:bCs/>
          <w:sz w:val="24"/>
          <w:szCs w:val="24"/>
        </w:rPr>
        <w:t>Pliegos:</w:t>
      </w:r>
      <w:r w:rsidR="0089356B" w:rsidRPr="00E32537">
        <w:rPr>
          <w:rFonts w:ascii="Arial" w:eastAsia="Calibri" w:hAnsi="Arial" w:cs="Arial"/>
          <w:b/>
          <w:bCs/>
          <w:sz w:val="24"/>
          <w:szCs w:val="24"/>
        </w:rPr>
        <w:t xml:space="preserve"> </w:t>
      </w:r>
      <w:r w:rsidRPr="00E32537">
        <w:rPr>
          <w:rFonts w:ascii="Arial" w:hAnsi="Arial" w:cs="Arial"/>
          <w:noProof/>
          <w:sz w:val="24"/>
          <w:szCs w:val="24"/>
        </w:rPr>
        <w:t xml:space="preserve">Documentos precontractuales </w:t>
      </w:r>
      <w:r w:rsidRPr="00E32537">
        <w:rPr>
          <w:rFonts w:ascii="Arial" w:hAnsi="Arial" w:cs="Arial"/>
          <w:sz w:val="24"/>
          <w:szCs w:val="24"/>
        </w:rPr>
        <w:t>que identifican el objeto de la licitación y del contrato, contienen las instrucciones para los oferentes, el procedimiento a seguirse, la forma como serán evaluadas las ofertas, las normas para la adjudicación, las especificaciones técnicas, las estipulaciones y condiciones contractuales; y son de acatamiento obligatorio para las partes;</w:t>
      </w:r>
    </w:p>
    <w:p w14:paraId="1769CB2C" w14:textId="77777777" w:rsidR="00A954C6" w:rsidRPr="00E32537" w:rsidRDefault="00A954C6" w:rsidP="00DC0DE8">
      <w:pPr>
        <w:spacing w:line="240" w:lineRule="auto"/>
        <w:jc w:val="both"/>
        <w:rPr>
          <w:rFonts w:ascii="Arial" w:eastAsia="Calibri" w:hAnsi="Arial" w:cs="Arial"/>
          <w:sz w:val="24"/>
          <w:szCs w:val="24"/>
        </w:rPr>
      </w:pPr>
      <w:r w:rsidRPr="00E32537">
        <w:rPr>
          <w:rFonts w:ascii="Arial" w:eastAsia="Calibri" w:hAnsi="Arial" w:cs="Arial"/>
          <w:b/>
          <w:sz w:val="24"/>
          <w:szCs w:val="24"/>
        </w:rPr>
        <w:t>Reglamento:</w:t>
      </w:r>
      <w:r w:rsidRPr="00E32537">
        <w:rPr>
          <w:rFonts w:ascii="Arial" w:eastAsia="Calibri" w:hAnsi="Arial" w:cs="Arial"/>
          <w:sz w:val="24"/>
          <w:szCs w:val="24"/>
        </w:rPr>
        <w:t xml:space="preserve"> Se </w:t>
      </w:r>
      <w:r w:rsidR="0089356B" w:rsidRPr="00E32537">
        <w:rPr>
          <w:rFonts w:ascii="Arial" w:eastAsia="Calibri" w:hAnsi="Arial" w:cs="Arial"/>
          <w:sz w:val="24"/>
          <w:szCs w:val="24"/>
        </w:rPr>
        <w:t>refiere al Reglamento General a</w:t>
      </w:r>
      <w:r w:rsidRPr="00E32537">
        <w:rPr>
          <w:rFonts w:ascii="Arial" w:eastAsia="Calibri" w:hAnsi="Arial" w:cs="Arial"/>
          <w:sz w:val="24"/>
          <w:szCs w:val="24"/>
        </w:rPr>
        <w:t xml:space="preserve"> la Ley Orgánica del Sistema Na</w:t>
      </w:r>
      <w:r w:rsidR="0089356B" w:rsidRPr="00E32537">
        <w:rPr>
          <w:rFonts w:ascii="Arial" w:eastAsia="Calibri" w:hAnsi="Arial" w:cs="Arial"/>
          <w:sz w:val="24"/>
          <w:szCs w:val="24"/>
        </w:rPr>
        <w:t>cional de Contratación Pública.</w:t>
      </w:r>
    </w:p>
    <w:p w14:paraId="50A40570" w14:textId="77777777"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b/>
          <w:spacing w:val="-3"/>
          <w:sz w:val="24"/>
          <w:szCs w:val="24"/>
        </w:rPr>
        <w:t xml:space="preserve">Cláusula </w:t>
      </w:r>
      <w:r w:rsidR="00270FFA" w:rsidRPr="00E32537">
        <w:rPr>
          <w:rFonts w:ascii="Arial" w:hAnsi="Arial" w:cs="Arial"/>
          <w:b/>
          <w:spacing w:val="-3"/>
          <w:sz w:val="24"/>
          <w:szCs w:val="24"/>
        </w:rPr>
        <w:t>Quinta. -</w:t>
      </w:r>
      <w:r w:rsidRPr="00E32537">
        <w:rPr>
          <w:rFonts w:ascii="Arial" w:hAnsi="Arial" w:cs="Arial"/>
          <w:b/>
          <w:spacing w:val="-3"/>
          <w:sz w:val="24"/>
          <w:szCs w:val="24"/>
        </w:rPr>
        <w:t xml:space="preserve"> OBJETO DEL CONTRATO</w:t>
      </w:r>
    </w:p>
    <w:p w14:paraId="3F718B34" w14:textId="5652D453" w:rsidR="0089356B" w:rsidRPr="00E32537" w:rsidRDefault="00270FFA" w:rsidP="00DC0DE8">
      <w:pPr>
        <w:pStyle w:val="Prrafodelista"/>
        <w:spacing w:after="0" w:line="240" w:lineRule="auto"/>
        <w:ind w:left="0"/>
        <w:jc w:val="both"/>
        <w:rPr>
          <w:rFonts w:ascii="Arial" w:hAnsi="Arial" w:cs="Arial"/>
          <w:sz w:val="24"/>
          <w:szCs w:val="24"/>
        </w:rPr>
      </w:pPr>
      <w:r w:rsidRPr="004B349D">
        <w:rPr>
          <w:rFonts w:ascii="Arial" w:hAnsi="Arial" w:cs="Arial"/>
          <w:b/>
          <w:sz w:val="24"/>
          <w:szCs w:val="24"/>
        </w:rPr>
        <w:t>5.1</w:t>
      </w:r>
      <w:r w:rsidR="00DC0DE8">
        <w:rPr>
          <w:rFonts w:ascii="Arial" w:hAnsi="Arial" w:cs="Arial"/>
          <w:b/>
          <w:sz w:val="24"/>
          <w:szCs w:val="24"/>
        </w:rPr>
        <w:t xml:space="preserve">. </w:t>
      </w:r>
      <w:r w:rsidR="0089356B" w:rsidRPr="00E32537">
        <w:rPr>
          <w:rFonts w:ascii="Arial" w:hAnsi="Arial" w:cs="Arial"/>
          <w:sz w:val="24"/>
          <w:szCs w:val="24"/>
        </w:rPr>
        <w:t xml:space="preserve">El CONTRATISTA se obliga para con la CONTRATANTE a ejecutar, terminar y entregar a entera satisfacción de la misma el objeto del presente contrato, esto es la </w:t>
      </w:r>
      <w:r w:rsidR="0089356B" w:rsidRPr="00E32537">
        <w:rPr>
          <w:rFonts w:ascii="Arial" w:hAnsi="Arial" w:cs="Arial"/>
          <w:b/>
          <w:sz w:val="24"/>
          <w:szCs w:val="24"/>
          <w:lang w:val="es-EC"/>
        </w:rPr>
        <w:t>“</w:t>
      </w:r>
      <w:r w:rsidR="00CC3AB9">
        <w:rPr>
          <w:rFonts w:ascii="Arial" w:hAnsi="Arial" w:cs="Arial"/>
          <w:b/>
          <w:sz w:val="24"/>
          <w:szCs w:val="24"/>
        </w:rPr>
        <w:t>CONSTRUCCION DEL MALECON EN LA PARROQUIA URBANA SATELITE LA AURORA</w:t>
      </w:r>
      <w:r w:rsidR="0089356B" w:rsidRPr="00E32537">
        <w:rPr>
          <w:rFonts w:ascii="Arial" w:hAnsi="Arial" w:cs="Arial"/>
          <w:b/>
          <w:sz w:val="24"/>
          <w:szCs w:val="24"/>
          <w:lang w:val="es-EC"/>
        </w:rPr>
        <w:t>”</w:t>
      </w:r>
      <w:r w:rsidR="0089356B" w:rsidRPr="00E32537">
        <w:rPr>
          <w:rFonts w:ascii="Arial" w:hAnsi="Arial" w:cs="Arial"/>
          <w:sz w:val="24"/>
          <w:szCs w:val="24"/>
        </w:rPr>
        <w:t xml:space="preserve">, en forma integral, oportuna, de buena fe y con absoluta diligencia y cuidado. </w:t>
      </w:r>
    </w:p>
    <w:p w14:paraId="01F62ADA" w14:textId="77777777" w:rsidR="0089356B" w:rsidRPr="00E32537" w:rsidRDefault="0089356B" w:rsidP="00DC0DE8">
      <w:pPr>
        <w:pStyle w:val="Prrafodelista"/>
        <w:spacing w:after="0" w:line="240" w:lineRule="auto"/>
        <w:ind w:left="0"/>
        <w:jc w:val="both"/>
        <w:rPr>
          <w:rFonts w:ascii="Arial" w:hAnsi="Arial" w:cs="Arial"/>
          <w:sz w:val="24"/>
          <w:szCs w:val="24"/>
        </w:rPr>
      </w:pPr>
    </w:p>
    <w:p w14:paraId="5BD6A251" w14:textId="77777777" w:rsidR="0089356B" w:rsidRPr="00E32537" w:rsidRDefault="0089356B" w:rsidP="00DC0DE8">
      <w:pPr>
        <w:pStyle w:val="Prrafodelista"/>
        <w:spacing w:after="0" w:line="240" w:lineRule="auto"/>
        <w:ind w:left="0"/>
        <w:jc w:val="both"/>
        <w:rPr>
          <w:rFonts w:ascii="Arial" w:hAnsi="Arial" w:cs="Arial"/>
          <w:sz w:val="24"/>
          <w:szCs w:val="24"/>
        </w:rPr>
      </w:pPr>
      <w:r w:rsidRPr="00E32537">
        <w:rPr>
          <w:rFonts w:ascii="Arial" w:hAnsi="Arial" w:cs="Arial"/>
          <w:sz w:val="24"/>
          <w:szCs w:val="24"/>
        </w:rPr>
        <w:t xml:space="preserve">Por consiguiente, el contratista tendrá el control total, administrativo y técnico de todos los elementos que estructuran las obligaciones que debe cumplir. </w:t>
      </w:r>
    </w:p>
    <w:p w14:paraId="541DF550" w14:textId="77777777" w:rsidR="0089356B" w:rsidRPr="00E32537" w:rsidRDefault="0089356B" w:rsidP="00DC0DE8">
      <w:pPr>
        <w:pStyle w:val="Prrafodelista"/>
        <w:spacing w:after="0" w:line="240" w:lineRule="auto"/>
        <w:ind w:left="0"/>
        <w:jc w:val="both"/>
        <w:rPr>
          <w:rFonts w:ascii="Arial" w:hAnsi="Arial" w:cs="Arial"/>
          <w:sz w:val="24"/>
          <w:szCs w:val="24"/>
        </w:rPr>
      </w:pPr>
    </w:p>
    <w:p w14:paraId="1C58E085" w14:textId="77777777" w:rsidR="0089356B" w:rsidRPr="00E32537" w:rsidRDefault="0089356B" w:rsidP="00DC0DE8">
      <w:pPr>
        <w:pStyle w:val="Prrafodelista"/>
        <w:spacing w:after="0" w:line="240" w:lineRule="auto"/>
        <w:ind w:left="0"/>
        <w:jc w:val="both"/>
        <w:rPr>
          <w:rFonts w:ascii="Arial" w:hAnsi="Arial" w:cs="Arial"/>
          <w:sz w:val="24"/>
          <w:szCs w:val="24"/>
        </w:rPr>
      </w:pPr>
      <w:r w:rsidRPr="00E32537">
        <w:rPr>
          <w:rFonts w:ascii="Arial" w:hAnsi="Arial" w:cs="Arial"/>
          <w:sz w:val="24"/>
          <w:szCs w:val="24"/>
        </w:rPr>
        <w:t xml:space="preserve">Se compromete al efecto, a realizar dicha obra, con sujeción a su oferta, planos, especificaciones técnicas generales y particulares de la obra, anexos, condiciones generales de los contratos de Ejecución de Obras, instrucciones de la entidad y demás documentos contractuales, tanto los que se protocolizan en este instrumento, cuanto los que forman parte del mismo sin necesidad de protocolización, y respetando la normativa legal aplicable. </w:t>
      </w:r>
    </w:p>
    <w:p w14:paraId="18AA1BB8" w14:textId="77777777" w:rsidR="0089356B" w:rsidRPr="00E32537" w:rsidRDefault="0089356B" w:rsidP="00DC0DE8">
      <w:pPr>
        <w:pStyle w:val="Prrafodelista"/>
        <w:spacing w:after="0" w:line="240" w:lineRule="auto"/>
        <w:ind w:left="0"/>
        <w:jc w:val="both"/>
        <w:rPr>
          <w:rFonts w:ascii="Arial" w:hAnsi="Arial" w:cs="Arial"/>
          <w:sz w:val="24"/>
          <w:szCs w:val="24"/>
        </w:rPr>
      </w:pPr>
    </w:p>
    <w:p w14:paraId="50F62DAC" w14:textId="77777777" w:rsidR="0089356B" w:rsidRPr="00E32537" w:rsidRDefault="0089356B" w:rsidP="00DC0DE8">
      <w:pPr>
        <w:pStyle w:val="Prrafodelista"/>
        <w:spacing w:after="0" w:line="240" w:lineRule="auto"/>
        <w:ind w:left="0"/>
        <w:jc w:val="both"/>
        <w:rPr>
          <w:rFonts w:ascii="Arial" w:hAnsi="Arial" w:cs="Arial"/>
          <w:sz w:val="24"/>
          <w:szCs w:val="24"/>
        </w:rPr>
      </w:pPr>
      <w:r w:rsidRPr="00E32537">
        <w:rPr>
          <w:rFonts w:ascii="Arial" w:hAnsi="Arial" w:cs="Arial"/>
          <w:sz w:val="24"/>
          <w:szCs w:val="24"/>
        </w:rPr>
        <w:t xml:space="preserve">En la ejecución de la obra se utilizarán materiales de primera calidad; será realizada por el CONTRATISTA utilizando las más avanzadas técnicas, con los métodos más eficientes y eficaces, con utilización de mano de obra altamente especializada y calificada; tanto el CONTRATISTA como sus trabajadores y subcontratistas, de haberlos, emplearán diligencia y cuidado en los trabajos, de tal modo que responden hasta por culpa leve. </w:t>
      </w:r>
    </w:p>
    <w:p w14:paraId="0F42F26F" w14:textId="77777777" w:rsidR="0089356B" w:rsidRPr="00E32537" w:rsidRDefault="0089356B" w:rsidP="00DC0DE8">
      <w:pPr>
        <w:pStyle w:val="Prrafodelista"/>
        <w:spacing w:after="0" w:line="240" w:lineRule="auto"/>
        <w:ind w:left="0"/>
        <w:jc w:val="both"/>
        <w:rPr>
          <w:rFonts w:ascii="Arial" w:hAnsi="Arial" w:cs="Arial"/>
          <w:sz w:val="24"/>
          <w:szCs w:val="24"/>
        </w:rPr>
      </w:pPr>
    </w:p>
    <w:p w14:paraId="165B42BA" w14:textId="46AAB642" w:rsidR="0089356B" w:rsidRPr="00E32537" w:rsidRDefault="00270FFA" w:rsidP="00DC0DE8">
      <w:pPr>
        <w:pStyle w:val="Prrafodelista"/>
        <w:spacing w:after="0" w:line="240" w:lineRule="auto"/>
        <w:ind w:left="0"/>
        <w:jc w:val="both"/>
        <w:rPr>
          <w:rFonts w:ascii="Arial" w:hAnsi="Arial" w:cs="Arial"/>
          <w:sz w:val="24"/>
          <w:szCs w:val="24"/>
        </w:rPr>
      </w:pPr>
      <w:r w:rsidRPr="004B349D">
        <w:rPr>
          <w:rFonts w:ascii="Arial" w:hAnsi="Arial" w:cs="Arial"/>
          <w:b/>
          <w:sz w:val="24"/>
          <w:szCs w:val="24"/>
        </w:rPr>
        <w:t>5</w:t>
      </w:r>
      <w:r w:rsidR="0089356B" w:rsidRPr="004B349D">
        <w:rPr>
          <w:rFonts w:ascii="Arial" w:hAnsi="Arial" w:cs="Arial"/>
          <w:b/>
          <w:sz w:val="24"/>
          <w:szCs w:val="24"/>
        </w:rPr>
        <w:t>.2.</w:t>
      </w:r>
      <w:r w:rsidR="00DC0DE8">
        <w:rPr>
          <w:rFonts w:ascii="Arial" w:hAnsi="Arial" w:cs="Arial"/>
          <w:b/>
          <w:sz w:val="24"/>
          <w:szCs w:val="24"/>
        </w:rPr>
        <w:t xml:space="preserve"> </w:t>
      </w:r>
      <w:r w:rsidR="0089356B" w:rsidRPr="00E32537">
        <w:rPr>
          <w:rFonts w:ascii="Arial" w:hAnsi="Arial" w:cs="Arial"/>
          <w:sz w:val="24"/>
          <w:szCs w:val="24"/>
        </w:rPr>
        <w:t>Corresponde al CONTRATISTA proporcionar la dirección técnica, proveer la mano de obra, el equipo y maquinaria requeridos, y los materiales necesarios para ejecutar debidamente la obra de acuerdo al cronograma de ejecución de los trabajos y dentro del plazo convenido, a entera satisfacción de la CONTRATANTE. El contratista se obliga a utilizar el mismo equipo presentado en la oferta, con las características detalladas en el formulario No. 1.11. La liberación del equipo podrá ser concedida mediante acta de sustitución de equipo, sustitución que debe ser debidamente justificada por condiciones supervinientes y no conocidas al momento de presentación de las ofertas. Lo mismo aplicará para el caso del personal propuesto, responsable de la ejecución de la obra.</w:t>
      </w:r>
    </w:p>
    <w:p w14:paraId="461B881A" w14:textId="77777777" w:rsidR="0089356B" w:rsidRPr="00E32537" w:rsidRDefault="0089356B" w:rsidP="00DC0DE8">
      <w:pPr>
        <w:pStyle w:val="Prrafodelista"/>
        <w:spacing w:after="0" w:line="240" w:lineRule="auto"/>
        <w:ind w:left="0"/>
        <w:jc w:val="both"/>
        <w:rPr>
          <w:rFonts w:ascii="Arial" w:hAnsi="Arial" w:cs="Arial"/>
          <w:sz w:val="24"/>
          <w:szCs w:val="24"/>
        </w:rPr>
      </w:pPr>
    </w:p>
    <w:p w14:paraId="29411F92" w14:textId="24FB918A" w:rsidR="0089356B" w:rsidRPr="00E32537" w:rsidRDefault="00270FFA" w:rsidP="00DC0DE8">
      <w:pPr>
        <w:pStyle w:val="Prrafodelista"/>
        <w:spacing w:after="0" w:line="240" w:lineRule="auto"/>
        <w:ind w:left="0"/>
        <w:jc w:val="both"/>
        <w:rPr>
          <w:rFonts w:ascii="Arial" w:hAnsi="Arial" w:cs="Arial"/>
          <w:sz w:val="24"/>
          <w:szCs w:val="24"/>
        </w:rPr>
      </w:pPr>
      <w:r w:rsidRPr="00E32537">
        <w:rPr>
          <w:rFonts w:ascii="Arial" w:hAnsi="Arial" w:cs="Arial"/>
          <w:sz w:val="24"/>
          <w:szCs w:val="24"/>
        </w:rPr>
        <w:t xml:space="preserve"> </w:t>
      </w:r>
      <w:r w:rsidRPr="004B349D">
        <w:rPr>
          <w:rFonts w:ascii="Arial" w:hAnsi="Arial" w:cs="Arial"/>
          <w:b/>
          <w:sz w:val="24"/>
          <w:szCs w:val="24"/>
        </w:rPr>
        <w:t>5</w:t>
      </w:r>
      <w:r w:rsidR="0089356B" w:rsidRPr="004B349D">
        <w:rPr>
          <w:rFonts w:ascii="Arial" w:hAnsi="Arial" w:cs="Arial"/>
          <w:b/>
          <w:sz w:val="24"/>
          <w:szCs w:val="24"/>
        </w:rPr>
        <w:t>.3.</w:t>
      </w:r>
      <w:r w:rsidR="00DC0DE8">
        <w:rPr>
          <w:rFonts w:ascii="Arial" w:hAnsi="Arial" w:cs="Arial"/>
          <w:b/>
          <w:sz w:val="24"/>
          <w:szCs w:val="24"/>
        </w:rPr>
        <w:t xml:space="preserve"> </w:t>
      </w:r>
      <w:r w:rsidR="0089356B" w:rsidRPr="00E32537">
        <w:rPr>
          <w:rFonts w:ascii="Arial" w:hAnsi="Arial" w:cs="Arial"/>
          <w:sz w:val="24"/>
          <w:szCs w:val="24"/>
        </w:rPr>
        <w:t xml:space="preserve">Queda expresamente establecido que constituye obligación del CONTRATISTA ejecutar conforme a las especificaciones técnicas, todos los rubros detallados en la Tabla de Cantidades y Precios </w:t>
      </w:r>
      <w:r w:rsidRPr="00E32537">
        <w:rPr>
          <w:rFonts w:ascii="Arial" w:hAnsi="Arial" w:cs="Arial"/>
          <w:sz w:val="24"/>
          <w:szCs w:val="24"/>
        </w:rPr>
        <w:t xml:space="preserve">que consta en </w:t>
      </w:r>
      <w:r w:rsidR="0089356B" w:rsidRPr="00E32537">
        <w:rPr>
          <w:rFonts w:ascii="Arial" w:hAnsi="Arial" w:cs="Arial"/>
          <w:sz w:val="24"/>
          <w:szCs w:val="24"/>
        </w:rPr>
        <w:t>su oferta.</w:t>
      </w:r>
    </w:p>
    <w:p w14:paraId="4264DA83" w14:textId="77777777" w:rsidR="00270FFA" w:rsidRPr="00E32537" w:rsidRDefault="00270FFA" w:rsidP="00DC0DE8">
      <w:pPr>
        <w:pStyle w:val="Prrafodelista"/>
        <w:spacing w:after="0" w:line="240" w:lineRule="auto"/>
        <w:ind w:left="0"/>
        <w:jc w:val="both"/>
        <w:rPr>
          <w:rFonts w:ascii="Arial" w:eastAsia="Times New Roman" w:hAnsi="Arial" w:cs="Arial"/>
          <w:spacing w:val="-2"/>
          <w:sz w:val="24"/>
          <w:szCs w:val="24"/>
          <w:lang w:eastAsia="es-ES"/>
        </w:rPr>
      </w:pPr>
    </w:p>
    <w:p w14:paraId="321FAF74" w14:textId="77777777" w:rsidR="00A954C6" w:rsidRPr="00E32537" w:rsidRDefault="00A954C6" w:rsidP="00DC0DE8">
      <w:pPr>
        <w:tabs>
          <w:tab w:val="left" w:pos="-720"/>
        </w:tabs>
        <w:spacing w:line="240" w:lineRule="auto"/>
        <w:jc w:val="both"/>
        <w:rPr>
          <w:rFonts w:ascii="Arial" w:hAnsi="Arial" w:cs="Arial"/>
          <w:b/>
          <w:spacing w:val="-3"/>
          <w:sz w:val="24"/>
          <w:szCs w:val="24"/>
        </w:rPr>
      </w:pPr>
      <w:r w:rsidRPr="00E32537">
        <w:rPr>
          <w:rFonts w:ascii="Arial" w:hAnsi="Arial" w:cs="Arial"/>
          <w:b/>
          <w:spacing w:val="-3"/>
          <w:sz w:val="24"/>
          <w:szCs w:val="24"/>
        </w:rPr>
        <w:t xml:space="preserve">Cláusula </w:t>
      </w:r>
      <w:r w:rsidR="00270FFA" w:rsidRPr="00E32537">
        <w:rPr>
          <w:rFonts w:ascii="Arial" w:hAnsi="Arial" w:cs="Arial"/>
          <w:b/>
          <w:spacing w:val="-3"/>
          <w:sz w:val="24"/>
          <w:szCs w:val="24"/>
        </w:rPr>
        <w:t xml:space="preserve">Sexta. - </w:t>
      </w:r>
      <w:r w:rsidRPr="00E32537">
        <w:rPr>
          <w:rFonts w:ascii="Arial" w:hAnsi="Arial" w:cs="Arial"/>
          <w:b/>
          <w:spacing w:val="-3"/>
          <w:sz w:val="24"/>
          <w:szCs w:val="24"/>
        </w:rPr>
        <w:t>PRECIO DEL CONTRATO</w:t>
      </w:r>
    </w:p>
    <w:p w14:paraId="049AC325" w14:textId="77777777" w:rsidR="00270FFA" w:rsidRPr="00E32537" w:rsidRDefault="00526B0A" w:rsidP="00DC0DE8">
      <w:pPr>
        <w:tabs>
          <w:tab w:val="left" w:pos="-720"/>
        </w:tabs>
        <w:spacing w:line="240" w:lineRule="auto"/>
        <w:jc w:val="both"/>
        <w:rPr>
          <w:rFonts w:ascii="Arial" w:hAnsi="Arial" w:cs="Arial"/>
          <w:sz w:val="24"/>
          <w:szCs w:val="24"/>
        </w:rPr>
      </w:pPr>
      <w:r w:rsidRPr="00E32537">
        <w:rPr>
          <w:rFonts w:ascii="Arial" w:hAnsi="Arial" w:cs="Arial"/>
          <w:sz w:val="24"/>
          <w:szCs w:val="24"/>
        </w:rPr>
        <w:t>6</w:t>
      </w:r>
      <w:r w:rsidR="00270FFA" w:rsidRPr="00E32537">
        <w:rPr>
          <w:rFonts w:ascii="Arial" w:hAnsi="Arial" w:cs="Arial"/>
          <w:sz w:val="24"/>
          <w:szCs w:val="24"/>
        </w:rPr>
        <w:t xml:space="preserve">.1. El valor estimado del presente contrato, y que la CONTRATANTE pagará al CONTRATISTA, es el de </w:t>
      </w:r>
      <w:r w:rsidR="00270FFA" w:rsidRPr="00DC0DE8">
        <w:rPr>
          <w:rFonts w:ascii="Arial" w:hAnsi="Arial" w:cs="Arial"/>
          <w:b/>
          <w:bCs/>
          <w:sz w:val="24"/>
          <w:szCs w:val="24"/>
        </w:rPr>
        <w:t>(cantidad exacta en números y letras)</w:t>
      </w:r>
      <w:r w:rsidR="00270FFA" w:rsidRPr="00E32537">
        <w:rPr>
          <w:rFonts w:ascii="Arial" w:hAnsi="Arial" w:cs="Arial"/>
          <w:sz w:val="24"/>
          <w:szCs w:val="24"/>
        </w:rPr>
        <w:t xml:space="preserve"> dólares de los Estados Unidos de América, más IVA, de conformidad con la oferta presentada por el CONTRATISTA. </w:t>
      </w:r>
    </w:p>
    <w:p w14:paraId="35232460" w14:textId="44F47D3E" w:rsidR="00064B36" w:rsidRPr="00E32537" w:rsidRDefault="00526B0A" w:rsidP="0026375E">
      <w:pPr>
        <w:tabs>
          <w:tab w:val="left" w:pos="-720"/>
        </w:tabs>
        <w:spacing w:line="240" w:lineRule="auto"/>
        <w:jc w:val="both"/>
        <w:rPr>
          <w:rFonts w:ascii="Arial" w:hAnsi="Arial" w:cs="Arial"/>
          <w:b/>
          <w:spacing w:val="-3"/>
          <w:sz w:val="24"/>
          <w:szCs w:val="24"/>
        </w:rPr>
      </w:pPr>
      <w:r w:rsidRPr="00E32537">
        <w:rPr>
          <w:rFonts w:ascii="Arial" w:hAnsi="Arial" w:cs="Arial"/>
          <w:sz w:val="24"/>
          <w:szCs w:val="24"/>
        </w:rPr>
        <w:t>6</w:t>
      </w:r>
      <w:r w:rsidR="00270FFA" w:rsidRPr="00E32537">
        <w:rPr>
          <w:rFonts w:ascii="Arial" w:hAnsi="Arial" w:cs="Arial"/>
          <w:sz w:val="24"/>
          <w:szCs w:val="24"/>
        </w:rPr>
        <w:t>.2. Los precios acordados en el contrato por los trabajos especificados constituirán la única compensación al CONTRATISTA por todos sus costos, inclusive cualquier impuesto, derecho o tasa que tuviese que pagar, excepto el Impuesto al Valor Agregado que será añadido al precio del contrato</w:t>
      </w:r>
      <w:r w:rsidR="0026375E">
        <w:rPr>
          <w:rFonts w:ascii="Arial" w:hAnsi="Arial" w:cs="Arial"/>
          <w:sz w:val="24"/>
          <w:szCs w:val="24"/>
        </w:rPr>
        <w:t>.</w:t>
      </w:r>
    </w:p>
    <w:p w14:paraId="20375763" w14:textId="17FF415F" w:rsidR="00A954C6" w:rsidRDefault="00A954C6" w:rsidP="00DC0DE8">
      <w:pPr>
        <w:spacing w:line="240" w:lineRule="auto"/>
        <w:jc w:val="both"/>
        <w:rPr>
          <w:rFonts w:ascii="Arial" w:hAnsi="Arial" w:cs="Arial"/>
          <w:b/>
          <w:sz w:val="24"/>
          <w:szCs w:val="24"/>
        </w:rPr>
      </w:pPr>
      <w:r w:rsidRPr="00E32537">
        <w:rPr>
          <w:rFonts w:ascii="Arial" w:hAnsi="Arial" w:cs="Arial"/>
          <w:b/>
          <w:sz w:val="24"/>
          <w:szCs w:val="24"/>
        </w:rPr>
        <w:t xml:space="preserve">Cláusula </w:t>
      </w:r>
      <w:r w:rsidR="00991582" w:rsidRPr="00E32537">
        <w:rPr>
          <w:rFonts w:ascii="Arial" w:hAnsi="Arial" w:cs="Arial"/>
          <w:b/>
          <w:sz w:val="24"/>
          <w:szCs w:val="24"/>
        </w:rPr>
        <w:t>Séptima. -</w:t>
      </w:r>
      <w:r w:rsidRPr="00E32537">
        <w:rPr>
          <w:rFonts w:ascii="Arial" w:hAnsi="Arial" w:cs="Arial"/>
          <w:b/>
          <w:sz w:val="24"/>
          <w:szCs w:val="24"/>
        </w:rPr>
        <w:t xml:space="preserve"> FORMA DE PAGO</w:t>
      </w:r>
    </w:p>
    <w:p w14:paraId="257F3DDA" w14:textId="36248796" w:rsidR="0026375E" w:rsidRDefault="008F6866" w:rsidP="0026375E">
      <w:pPr>
        <w:pStyle w:val="Default"/>
        <w:jc w:val="both"/>
        <w:rPr>
          <w:rFonts w:ascii="Arial" w:hAnsi="Arial" w:cs="Arial"/>
        </w:rPr>
      </w:pPr>
      <w:r>
        <w:rPr>
          <w:rFonts w:ascii="Arial" w:hAnsi="Arial" w:cs="Arial"/>
          <w:b/>
          <w:bCs/>
        </w:rPr>
        <w:lastRenderedPageBreak/>
        <w:t>7</w:t>
      </w:r>
      <w:r w:rsidR="0026375E" w:rsidRPr="0026375E">
        <w:rPr>
          <w:rFonts w:ascii="Arial" w:hAnsi="Arial" w:cs="Arial"/>
          <w:b/>
          <w:bCs/>
        </w:rPr>
        <w:t xml:space="preserve">.1 </w:t>
      </w:r>
      <w:r w:rsidR="0026375E" w:rsidRPr="0026375E">
        <w:rPr>
          <w:rFonts w:ascii="Arial" w:hAnsi="Arial" w:cs="Arial"/>
        </w:rPr>
        <w:t xml:space="preserve">El valor estipulado en la cláusula anterior será cancelado por el Gobierno Autónomo Descentralizado Ilustre Municipalidad del Cantón Daule a la CONTRATISTA de la siguiente manera: </w:t>
      </w:r>
    </w:p>
    <w:p w14:paraId="47F6FD27" w14:textId="77777777" w:rsidR="0026375E" w:rsidRPr="0026375E" w:rsidRDefault="0026375E" w:rsidP="0026375E">
      <w:pPr>
        <w:pStyle w:val="Default"/>
        <w:jc w:val="both"/>
        <w:rPr>
          <w:rFonts w:ascii="Arial" w:hAnsi="Arial" w:cs="Arial"/>
        </w:rPr>
      </w:pPr>
    </w:p>
    <w:p w14:paraId="1D749C0E" w14:textId="51434E9D" w:rsidR="0026375E" w:rsidRDefault="008F6866" w:rsidP="0026375E">
      <w:pPr>
        <w:pStyle w:val="Default"/>
        <w:jc w:val="both"/>
        <w:rPr>
          <w:rFonts w:ascii="Arial" w:hAnsi="Arial" w:cs="Arial"/>
        </w:rPr>
      </w:pPr>
      <w:r>
        <w:rPr>
          <w:rFonts w:ascii="Arial" w:hAnsi="Arial" w:cs="Arial"/>
          <w:b/>
          <w:bCs/>
        </w:rPr>
        <w:t>7</w:t>
      </w:r>
      <w:r w:rsidR="0026375E" w:rsidRPr="0026375E">
        <w:rPr>
          <w:rFonts w:ascii="Arial" w:hAnsi="Arial" w:cs="Arial"/>
          <w:b/>
          <w:bCs/>
        </w:rPr>
        <w:t xml:space="preserve">.1.1 </w:t>
      </w:r>
      <w:r w:rsidR="0026375E" w:rsidRPr="0026375E">
        <w:rPr>
          <w:rFonts w:ascii="Arial" w:hAnsi="Arial" w:cs="Arial"/>
        </w:rPr>
        <w:t xml:space="preserve">El CONTRATANTE entregará al CONTRATISTA en el término máximo de </w:t>
      </w:r>
      <w:r w:rsidR="0026375E" w:rsidRPr="0026375E">
        <w:rPr>
          <w:rFonts w:ascii="Arial" w:hAnsi="Arial" w:cs="Arial"/>
          <w:b/>
          <w:bCs/>
        </w:rPr>
        <w:t xml:space="preserve">15 días </w:t>
      </w:r>
      <w:r w:rsidR="0026375E" w:rsidRPr="0026375E">
        <w:rPr>
          <w:rFonts w:ascii="Arial" w:hAnsi="Arial" w:cs="Arial"/>
        </w:rPr>
        <w:t xml:space="preserve">contados a partir de la suscripción del contrato en calidad de anticipo; el valor equivalente al </w:t>
      </w:r>
      <w:r w:rsidR="00126D1D">
        <w:rPr>
          <w:rFonts w:ascii="Arial" w:hAnsi="Arial" w:cs="Arial"/>
          <w:b/>
          <w:bCs/>
        </w:rPr>
        <w:t>30</w:t>
      </w:r>
      <w:r w:rsidR="0026375E" w:rsidRPr="0026375E">
        <w:rPr>
          <w:rFonts w:ascii="Arial" w:hAnsi="Arial" w:cs="Arial"/>
          <w:b/>
          <w:bCs/>
        </w:rPr>
        <w:t xml:space="preserve">% </w:t>
      </w:r>
      <w:r w:rsidR="0026375E" w:rsidRPr="0026375E">
        <w:rPr>
          <w:rFonts w:ascii="Arial" w:hAnsi="Arial" w:cs="Arial"/>
        </w:rPr>
        <w:t xml:space="preserve">del monto del contrato en </w:t>
      </w:r>
      <w:proofErr w:type="gramStart"/>
      <w:r w:rsidR="0026375E" w:rsidRPr="0026375E">
        <w:rPr>
          <w:rFonts w:ascii="Arial" w:hAnsi="Arial" w:cs="Arial"/>
        </w:rPr>
        <w:t>Dólares</w:t>
      </w:r>
      <w:proofErr w:type="gramEnd"/>
      <w:r w:rsidR="0026375E" w:rsidRPr="0026375E">
        <w:rPr>
          <w:rFonts w:ascii="Arial" w:hAnsi="Arial" w:cs="Arial"/>
        </w:rPr>
        <w:t xml:space="preserve"> de los Estados Unidos de América. </w:t>
      </w:r>
    </w:p>
    <w:p w14:paraId="1313E99A" w14:textId="77777777" w:rsidR="008F6866" w:rsidRPr="0026375E" w:rsidRDefault="008F6866" w:rsidP="0026375E">
      <w:pPr>
        <w:pStyle w:val="Default"/>
        <w:jc w:val="both"/>
        <w:rPr>
          <w:rFonts w:ascii="Arial" w:hAnsi="Arial" w:cs="Arial"/>
        </w:rPr>
      </w:pPr>
    </w:p>
    <w:p w14:paraId="1D937FFB" w14:textId="2F48C427" w:rsidR="0026375E" w:rsidRDefault="0026375E" w:rsidP="0026375E">
      <w:pPr>
        <w:pStyle w:val="Default"/>
        <w:jc w:val="both"/>
        <w:rPr>
          <w:rFonts w:ascii="Arial" w:hAnsi="Arial" w:cs="Arial"/>
        </w:rPr>
      </w:pPr>
      <w:r w:rsidRPr="0026375E">
        <w:rPr>
          <w:rFonts w:ascii="Arial" w:hAnsi="Arial" w:cs="Arial"/>
        </w:rPr>
        <w:t xml:space="preserve">De conformidad con lo establecido en el artículo 265 del Reglamento General de la LOSNCP “(…) El anticipo entregado con ocasión de un contrato de ejecución de servicios u obra será amortizado proporcionalmente hasta la terminación del plazo contractual o lo que se defina en los pliegos. La amortización se efectuará al momento de aprobarse cada planilla presentada”. Por su parte, el artículo 265.1 </w:t>
      </w:r>
      <w:proofErr w:type="spellStart"/>
      <w:r w:rsidRPr="0026375E">
        <w:rPr>
          <w:rFonts w:ascii="Arial" w:hAnsi="Arial" w:cs="Arial"/>
        </w:rPr>
        <w:t>ibídem</w:t>
      </w:r>
      <w:proofErr w:type="spellEnd"/>
      <w:r w:rsidRPr="0026375E">
        <w:rPr>
          <w:rFonts w:ascii="Arial" w:hAnsi="Arial" w:cs="Arial"/>
        </w:rPr>
        <w:t xml:space="preserve"> prescribe: “En el caso de los contratos de ejecución de obras y prestación de servicios, con modalidad de tracto sucesivo, la amortización del anticipo se realizará al momento de aprobarse cada planilla de avance presentada, descontando de ellas, el porcentaje de anticipo contractual que haya sido entregado”</w:t>
      </w:r>
      <w:r w:rsidRPr="0026375E">
        <w:rPr>
          <w:rFonts w:ascii="Arial" w:hAnsi="Arial" w:cs="Arial"/>
          <w:i/>
          <w:iCs/>
        </w:rPr>
        <w:t xml:space="preserve">. </w:t>
      </w:r>
      <w:r w:rsidRPr="0026375E">
        <w:rPr>
          <w:rFonts w:ascii="Arial" w:hAnsi="Arial" w:cs="Arial"/>
        </w:rPr>
        <w:t xml:space="preserve">Para tal efecto se incorpora y forma parte del presente contrato el </w:t>
      </w:r>
      <w:r w:rsidRPr="0026375E">
        <w:rPr>
          <w:rFonts w:ascii="Arial" w:hAnsi="Arial" w:cs="Arial"/>
          <w:b/>
          <w:bCs/>
        </w:rPr>
        <w:t>respectivo cronograma de amortización de anticipo</w:t>
      </w:r>
      <w:r w:rsidRPr="0026375E">
        <w:rPr>
          <w:rFonts w:ascii="Arial" w:hAnsi="Arial" w:cs="Arial"/>
        </w:rPr>
        <w:t xml:space="preserve">. </w:t>
      </w:r>
    </w:p>
    <w:p w14:paraId="1599E051" w14:textId="77777777" w:rsidR="008F6866" w:rsidRPr="0026375E" w:rsidRDefault="008F6866" w:rsidP="0026375E">
      <w:pPr>
        <w:pStyle w:val="Default"/>
        <w:jc w:val="both"/>
        <w:rPr>
          <w:rFonts w:ascii="Arial" w:hAnsi="Arial" w:cs="Arial"/>
        </w:rPr>
      </w:pPr>
    </w:p>
    <w:p w14:paraId="3EA1912E" w14:textId="0A48164C" w:rsidR="0026375E" w:rsidRDefault="0026375E" w:rsidP="0026375E">
      <w:pPr>
        <w:pStyle w:val="Default"/>
        <w:jc w:val="both"/>
        <w:rPr>
          <w:rFonts w:ascii="Arial" w:hAnsi="Arial" w:cs="Arial"/>
        </w:rPr>
      </w:pPr>
      <w:r w:rsidRPr="0026375E">
        <w:rPr>
          <w:rFonts w:ascii="Arial" w:hAnsi="Arial" w:cs="Arial"/>
        </w:rPr>
        <w:t xml:space="preserve">El valor por concepto de anticipo será depositado en una cuenta que el CONTRATISTA </w:t>
      </w:r>
      <w:proofErr w:type="spellStart"/>
      <w:r w:rsidRPr="0026375E">
        <w:rPr>
          <w:rFonts w:ascii="Arial" w:hAnsi="Arial" w:cs="Arial"/>
        </w:rPr>
        <w:t>aperturará</w:t>
      </w:r>
      <w:proofErr w:type="spellEnd"/>
      <w:r w:rsidRPr="0026375E">
        <w:rPr>
          <w:rFonts w:ascii="Arial" w:hAnsi="Arial" w:cs="Arial"/>
        </w:rPr>
        <w:t xml:space="preserve"> en una institución financiera estatal, o privada de propiedad del Estado en más de un cincuenta por ciento. El CONTRATISTA previa suscripción del contrato, deberá presentar un certificado de la institución bancaria o financiera en la que tenga a su disposición una cuenta en la cual serán depositados los valores correspondientes al anticipo. </w:t>
      </w:r>
    </w:p>
    <w:p w14:paraId="0A8C2067" w14:textId="77777777" w:rsidR="008F6866" w:rsidRPr="0026375E" w:rsidRDefault="008F6866" w:rsidP="0026375E">
      <w:pPr>
        <w:pStyle w:val="Default"/>
        <w:jc w:val="both"/>
        <w:rPr>
          <w:rFonts w:ascii="Arial" w:hAnsi="Arial" w:cs="Arial"/>
        </w:rPr>
      </w:pPr>
    </w:p>
    <w:p w14:paraId="574B791C" w14:textId="20C513B8" w:rsidR="0026375E" w:rsidRDefault="0026375E" w:rsidP="0026375E">
      <w:pPr>
        <w:pStyle w:val="Default"/>
        <w:jc w:val="both"/>
        <w:rPr>
          <w:rFonts w:ascii="Arial" w:hAnsi="Arial" w:cs="Arial"/>
        </w:rPr>
      </w:pPr>
      <w:r w:rsidRPr="0026375E">
        <w:rPr>
          <w:rFonts w:ascii="Arial" w:hAnsi="Arial" w:cs="Arial"/>
        </w:rPr>
        <w:t xml:space="preserve">El CONTRATISTA autoriza expresamente se levante el sigilo bancario de la cuenta en la que será depositado el anticipo. El administrador del contrato designado por el CONTRATANTE verificará que los movimientos de la cuenta correspondan estrictamente al proceso de ejecución contractual. </w:t>
      </w:r>
    </w:p>
    <w:p w14:paraId="439246CC" w14:textId="77777777" w:rsidR="008F6866" w:rsidRPr="0026375E" w:rsidRDefault="008F6866" w:rsidP="0026375E">
      <w:pPr>
        <w:pStyle w:val="Default"/>
        <w:jc w:val="both"/>
        <w:rPr>
          <w:rFonts w:ascii="Arial" w:hAnsi="Arial" w:cs="Arial"/>
        </w:rPr>
      </w:pPr>
    </w:p>
    <w:p w14:paraId="05721A7E" w14:textId="6A650133" w:rsidR="0026375E" w:rsidRDefault="0026375E" w:rsidP="0026375E">
      <w:pPr>
        <w:pStyle w:val="Default"/>
        <w:jc w:val="both"/>
        <w:rPr>
          <w:rFonts w:ascii="Arial" w:hAnsi="Arial" w:cs="Arial"/>
        </w:rPr>
      </w:pPr>
      <w:r w:rsidRPr="0026375E">
        <w:rPr>
          <w:rFonts w:ascii="Arial" w:hAnsi="Arial" w:cs="Arial"/>
        </w:rPr>
        <w:t xml:space="preserve">El anticipo que el CONTRATANTE haya otorgado al CONTRATISTA para la ejecución de la obra objeto de este contrato, no podrá ser destinado a fines ajenos a esta contratación. </w:t>
      </w:r>
    </w:p>
    <w:p w14:paraId="3FEBF032" w14:textId="77777777" w:rsidR="008F6866" w:rsidRPr="0026375E" w:rsidRDefault="008F6866" w:rsidP="0026375E">
      <w:pPr>
        <w:pStyle w:val="Default"/>
        <w:jc w:val="both"/>
        <w:rPr>
          <w:rFonts w:ascii="Arial" w:hAnsi="Arial" w:cs="Arial"/>
        </w:rPr>
      </w:pPr>
    </w:p>
    <w:p w14:paraId="056EF5CB" w14:textId="11049F2B" w:rsidR="0026375E" w:rsidRDefault="008F6866" w:rsidP="0026375E">
      <w:pPr>
        <w:pStyle w:val="Default"/>
        <w:jc w:val="both"/>
        <w:rPr>
          <w:rFonts w:ascii="Arial" w:hAnsi="Arial" w:cs="Arial"/>
        </w:rPr>
      </w:pPr>
      <w:r>
        <w:rPr>
          <w:rFonts w:ascii="Arial" w:hAnsi="Arial" w:cs="Arial"/>
          <w:b/>
          <w:bCs/>
        </w:rPr>
        <w:t>7</w:t>
      </w:r>
      <w:r w:rsidR="0026375E" w:rsidRPr="0026375E">
        <w:rPr>
          <w:rFonts w:ascii="Arial" w:hAnsi="Arial" w:cs="Arial"/>
          <w:b/>
          <w:bCs/>
        </w:rPr>
        <w:t xml:space="preserve">.1.2 </w:t>
      </w:r>
      <w:r w:rsidR="0026375E" w:rsidRPr="0026375E">
        <w:rPr>
          <w:rFonts w:ascii="Arial" w:hAnsi="Arial" w:cs="Arial"/>
        </w:rPr>
        <w:t xml:space="preserve">El valor restante del presente instrumento, esto es, el </w:t>
      </w:r>
      <w:r w:rsidR="00126D1D">
        <w:rPr>
          <w:rFonts w:ascii="Arial" w:hAnsi="Arial" w:cs="Arial"/>
          <w:b/>
          <w:bCs/>
        </w:rPr>
        <w:t>7</w:t>
      </w:r>
      <w:r>
        <w:rPr>
          <w:rFonts w:ascii="Arial" w:hAnsi="Arial" w:cs="Arial"/>
          <w:b/>
          <w:bCs/>
        </w:rPr>
        <w:t>0</w:t>
      </w:r>
      <w:r w:rsidR="0026375E" w:rsidRPr="0026375E">
        <w:rPr>
          <w:rFonts w:ascii="Arial" w:hAnsi="Arial" w:cs="Arial"/>
          <w:b/>
          <w:bCs/>
        </w:rPr>
        <w:t xml:space="preserve">% </w:t>
      </w:r>
      <w:r w:rsidR="0026375E" w:rsidRPr="0026375E">
        <w:rPr>
          <w:rFonts w:ascii="Arial" w:hAnsi="Arial" w:cs="Arial"/>
        </w:rPr>
        <w:t xml:space="preserve">que no corresponde al anticipo, se cancelará mediante pago contra presentación de planillas </w:t>
      </w:r>
      <w:r w:rsidR="0026375E" w:rsidRPr="0026375E">
        <w:rPr>
          <w:rFonts w:ascii="Arial" w:hAnsi="Arial" w:cs="Arial"/>
          <w:b/>
          <w:bCs/>
        </w:rPr>
        <w:t xml:space="preserve">MENSUALES </w:t>
      </w:r>
      <w:r w:rsidR="0026375E" w:rsidRPr="0026375E">
        <w:rPr>
          <w:rFonts w:ascii="Arial" w:hAnsi="Arial" w:cs="Arial"/>
        </w:rPr>
        <w:t xml:space="preserve">según el cronograma valorado de trabajo, debidamente aprobadas por la fiscalización y la administración del contrato. De cada planilla se descontará la amortización del anticipo y cualquier otro cargo, legalmente establecido, al CONTRATISTA. </w:t>
      </w:r>
    </w:p>
    <w:p w14:paraId="08FFDEA0" w14:textId="77777777" w:rsidR="00435A32" w:rsidRPr="0026375E" w:rsidRDefault="00435A32" w:rsidP="0026375E">
      <w:pPr>
        <w:pStyle w:val="Default"/>
        <w:jc w:val="both"/>
        <w:rPr>
          <w:rFonts w:ascii="Arial" w:hAnsi="Arial" w:cs="Arial"/>
        </w:rPr>
      </w:pPr>
    </w:p>
    <w:p w14:paraId="6207369F" w14:textId="6AE4F1D7" w:rsidR="008F6866" w:rsidRDefault="008F6866" w:rsidP="008F6866">
      <w:pPr>
        <w:pStyle w:val="Default"/>
        <w:jc w:val="both"/>
        <w:rPr>
          <w:rFonts w:ascii="Arial" w:hAnsi="Arial" w:cs="Arial"/>
          <w:color w:val="auto"/>
        </w:rPr>
      </w:pPr>
      <w:r>
        <w:rPr>
          <w:rFonts w:ascii="Arial" w:hAnsi="Arial" w:cs="Arial"/>
          <w:b/>
          <w:bCs/>
        </w:rPr>
        <w:t>7</w:t>
      </w:r>
      <w:r w:rsidR="0026375E" w:rsidRPr="0026375E">
        <w:rPr>
          <w:rFonts w:ascii="Arial" w:hAnsi="Arial" w:cs="Arial"/>
          <w:b/>
          <w:bCs/>
        </w:rPr>
        <w:t xml:space="preserve">.2 </w:t>
      </w:r>
      <w:r w:rsidR="0026375E" w:rsidRPr="0026375E">
        <w:rPr>
          <w:rFonts w:ascii="Arial" w:hAnsi="Arial" w:cs="Arial"/>
        </w:rPr>
        <w:t xml:space="preserve">En los </w:t>
      </w:r>
      <w:r w:rsidR="0026375E" w:rsidRPr="0026375E">
        <w:rPr>
          <w:rFonts w:ascii="Arial" w:hAnsi="Arial" w:cs="Arial"/>
          <w:b/>
          <w:bCs/>
        </w:rPr>
        <w:t xml:space="preserve">5 primeros días laborables </w:t>
      </w:r>
      <w:r w:rsidR="0026375E" w:rsidRPr="0026375E">
        <w:rPr>
          <w:rFonts w:ascii="Arial" w:hAnsi="Arial" w:cs="Arial"/>
        </w:rPr>
        <w:t xml:space="preserve">siguientes a cada período, la fiscalización y el CONTRATISTA, de forma conjunta, efectuarán las mediciones de las cantidades </w:t>
      </w:r>
      <w:r w:rsidR="0026375E" w:rsidRPr="0026375E">
        <w:rPr>
          <w:rFonts w:ascii="Arial" w:hAnsi="Arial" w:cs="Arial"/>
        </w:rPr>
        <w:lastRenderedPageBreak/>
        <w:t xml:space="preserve">de obra ejecutadas durante los períodos </w:t>
      </w:r>
      <w:r w:rsidR="0026375E" w:rsidRPr="0026375E">
        <w:rPr>
          <w:rFonts w:ascii="Arial" w:hAnsi="Arial" w:cs="Arial"/>
          <w:b/>
          <w:bCs/>
        </w:rPr>
        <w:t xml:space="preserve">MENSUALES, </w:t>
      </w:r>
      <w:r w:rsidR="0026375E" w:rsidRPr="0026375E">
        <w:rPr>
          <w:rFonts w:ascii="Arial" w:hAnsi="Arial" w:cs="Arial"/>
        </w:rPr>
        <w:t xml:space="preserve">anteriores. Se emplearán las unidades de medida y precios unitarios establecidos en la </w:t>
      </w:r>
      <w:r w:rsidR="0026375E" w:rsidRPr="0026375E">
        <w:rPr>
          <w:rFonts w:ascii="Arial" w:hAnsi="Arial" w:cs="Arial"/>
          <w:color w:val="auto"/>
        </w:rPr>
        <w:t xml:space="preserve">Tabla de Descripción de Rubros, Unidades, Cantidades y Precios para cada rubro señalado en el Formulario de Oferta. </w:t>
      </w:r>
    </w:p>
    <w:p w14:paraId="6C1EA935" w14:textId="77777777" w:rsidR="008F6866" w:rsidRPr="0026375E" w:rsidRDefault="008F6866" w:rsidP="008F6866">
      <w:pPr>
        <w:pStyle w:val="Default"/>
        <w:jc w:val="both"/>
        <w:rPr>
          <w:rFonts w:ascii="Arial" w:hAnsi="Arial" w:cs="Arial"/>
          <w:color w:val="auto"/>
        </w:rPr>
      </w:pPr>
    </w:p>
    <w:p w14:paraId="3B7FF4F9" w14:textId="2D1CA8CE"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 xml:space="preserve">.3 </w:t>
      </w:r>
      <w:r w:rsidR="0026375E" w:rsidRPr="0026375E">
        <w:rPr>
          <w:rFonts w:ascii="Arial" w:hAnsi="Arial" w:cs="Arial"/>
          <w:color w:val="auto"/>
        </w:rPr>
        <w:t xml:space="preserve">EL CONTRATISTA dispondrá de máximo </w:t>
      </w:r>
      <w:r w:rsidR="0026375E" w:rsidRPr="0026375E">
        <w:rPr>
          <w:rFonts w:ascii="Arial" w:hAnsi="Arial" w:cs="Arial"/>
          <w:b/>
          <w:bCs/>
          <w:color w:val="auto"/>
        </w:rPr>
        <w:t xml:space="preserve">10 días </w:t>
      </w:r>
      <w:r w:rsidR="0026375E" w:rsidRPr="0026375E">
        <w:rPr>
          <w:rFonts w:ascii="Arial" w:hAnsi="Arial" w:cs="Arial"/>
          <w:color w:val="auto"/>
        </w:rPr>
        <w:t xml:space="preserve">término contados a partir del primer día hábil del siguiente periodo, que incluye los días de medición para la presentación de la planilla a la fiscalización. </w:t>
      </w:r>
    </w:p>
    <w:p w14:paraId="3F84A8FF" w14:textId="77777777" w:rsidR="008F6866" w:rsidRPr="0026375E" w:rsidRDefault="008F6866" w:rsidP="0026375E">
      <w:pPr>
        <w:pStyle w:val="Default"/>
        <w:jc w:val="both"/>
        <w:rPr>
          <w:rFonts w:ascii="Arial" w:hAnsi="Arial" w:cs="Arial"/>
          <w:color w:val="auto"/>
        </w:rPr>
      </w:pPr>
    </w:p>
    <w:p w14:paraId="36E5C60E" w14:textId="0948E34F"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 xml:space="preserve">.4 </w:t>
      </w:r>
      <w:r w:rsidR="0026375E" w:rsidRPr="0026375E">
        <w:rPr>
          <w:rFonts w:ascii="Arial" w:hAnsi="Arial" w:cs="Arial"/>
          <w:color w:val="auto"/>
        </w:rPr>
        <w:t xml:space="preserve">Entregada la planilla por el </w:t>
      </w:r>
      <w:r w:rsidR="0026375E" w:rsidRPr="0026375E">
        <w:rPr>
          <w:rFonts w:ascii="Arial" w:hAnsi="Arial" w:cs="Arial"/>
          <w:b/>
          <w:bCs/>
          <w:color w:val="auto"/>
        </w:rPr>
        <w:t xml:space="preserve">CONTRATISTA </w:t>
      </w:r>
      <w:r w:rsidR="0026375E" w:rsidRPr="0026375E">
        <w:rPr>
          <w:rFonts w:ascii="Arial" w:hAnsi="Arial" w:cs="Arial"/>
          <w:color w:val="auto"/>
        </w:rPr>
        <w:t xml:space="preserve">corresponderá aplicar el siguiente procedimiento: </w:t>
      </w:r>
    </w:p>
    <w:p w14:paraId="4C45005A" w14:textId="77777777" w:rsidR="008F6866" w:rsidRPr="0026375E" w:rsidRDefault="008F6866" w:rsidP="0026375E">
      <w:pPr>
        <w:pStyle w:val="Default"/>
        <w:jc w:val="both"/>
        <w:rPr>
          <w:rFonts w:ascii="Arial" w:hAnsi="Arial" w:cs="Arial"/>
          <w:color w:val="auto"/>
        </w:rPr>
      </w:pPr>
    </w:p>
    <w:p w14:paraId="27EBD982" w14:textId="00E08DB0"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 xml:space="preserve">.4.1 </w:t>
      </w:r>
      <w:r w:rsidR="0026375E" w:rsidRPr="0026375E">
        <w:rPr>
          <w:rFonts w:ascii="Arial" w:hAnsi="Arial" w:cs="Arial"/>
          <w:color w:val="auto"/>
        </w:rPr>
        <w:t xml:space="preserve">La </w:t>
      </w:r>
      <w:r w:rsidR="0026375E" w:rsidRPr="0026375E">
        <w:rPr>
          <w:rFonts w:ascii="Arial" w:hAnsi="Arial" w:cs="Arial"/>
          <w:b/>
          <w:bCs/>
          <w:color w:val="auto"/>
        </w:rPr>
        <w:t xml:space="preserve">fiscalización notificará </w:t>
      </w:r>
      <w:r w:rsidR="0026375E" w:rsidRPr="0026375E">
        <w:rPr>
          <w:rFonts w:ascii="Arial" w:hAnsi="Arial" w:cs="Arial"/>
          <w:color w:val="auto"/>
        </w:rPr>
        <w:t xml:space="preserve">dentro del término de </w:t>
      </w:r>
      <w:r w:rsidR="0026375E" w:rsidRPr="0026375E">
        <w:rPr>
          <w:rFonts w:ascii="Arial" w:hAnsi="Arial" w:cs="Arial"/>
          <w:b/>
          <w:bCs/>
          <w:color w:val="auto"/>
        </w:rPr>
        <w:t xml:space="preserve">10 </w:t>
      </w:r>
      <w:r w:rsidR="0026375E" w:rsidRPr="0026375E">
        <w:rPr>
          <w:rFonts w:ascii="Arial" w:hAnsi="Arial" w:cs="Arial"/>
          <w:color w:val="auto"/>
        </w:rPr>
        <w:t xml:space="preserve">días la aprobación o formulación motivada de observaciones de cumplimiento obligatorio para el </w:t>
      </w:r>
      <w:r w:rsidR="0026375E" w:rsidRPr="0026375E">
        <w:rPr>
          <w:rFonts w:ascii="Arial" w:hAnsi="Arial" w:cs="Arial"/>
          <w:b/>
          <w:bCs/>
          <w:color w:val="auto"/>
        </w:rPr>
        <w:t xml:space="preserve">CONTRATISTA. </w:t>
      </w:r>
      <w:r w:rsidR="0026375E" w:rsidRPr="0026375E">
        <w:rPr>
          <w:rFonts w:ascii="Arial" w:hAnsi="Arial" w:cs="Arial"/>
          <w:color w:val="auto"/>
        </w:rPr>
        <w:t xml:space="preserve">En este último caso, el </w:t>
      </w:r>
      <w:r w:rsidR="0026375E" w:rsidRPr="0026375E">
        <w:rPr>
          <w:rFonts w:ascii="Arial" w:hAnsi="Arial" w:cs="Arial"/>
          <w:b/>
          <w:bCs/>
          <w:color w:val="auto"/>
        </w:rPr>
        <w:t xml:space="preserve">CONTRATISTA </w:t>
      </w:r>
      <w:r w:rsidR="0026375E" w:rsidRPr="0026375E">
        <w:rPr>
          <w:rFonts w:ascii="Arial" w:hAnsi="Arial" w:cs="Arial"/>
          <w:color w:val="auto"/>
        </w:rPr>
        <w:t xml:space="preserve">deberá presentar la correspondiente planilla rectificada en el término de </w:t>
      </w:r>
      <w:r w:rsidR="0026375E" w:rsidRPr="0026375E">
        <w:rPr>
          <w:rFonts w:ascii="Arial" w:hAnsi="Arial" w:cs="Arial"/>
          <w:b/>
          <w:bCs/>
          <w:color w:val="auto"/>
        </w:rPr>
        <w:t xml:space="preserve">10 </w:t>
      </w:r>
      <w:r w:rsidR="0026375E" w:rsidRPr="0026375E">
        <w:rPr>
          <w:rFonts w:ascii="Arial" w:hAnsi="Arial" w:cs="Arial"/>
          <w:color w:val="auto"/>
        </w:rPr>
        <w:t xml:space="preserve">días contados a partir del día hábil siguiente de la notificación de las referidas observaciones. </w:t>
      </w:r>
    </w:p>
    <w:p w14:paraId="41A83A35" w14:textId="77777777" w:rsidR="008F6866" w:rsidRPr="0026375E" w:rsidRDefault="008F6866" w:rsidP="0026375E">
      <w:pPr>
        <w:pStyle w:val="Default"/>
        <w:jc w:val="both"/>
        <w:rPr>
          <w:rFonts w:ascii="Arial" w:hAnsi="Arial" w:cs="Arial"/>
          <w:color w:val="auto"/>
        </w:rPr>
      </w:pPr>
    </w:p>
    <w:p w14:paraId="1E042293" w14:textId="02656D55"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 xml:space="preserve">.4.2 </w:t>
      </w:r>
      <w:r w:rsidR="0026375E" w:rsidRPr="0026375E">
        <w:rPr>
          <w:rFonts w:ascii="Arial" w:hAnsi="Arial" w:cs="Arial"/>
          <w:color w:val="auto"/>
        </w:rPr>
        <w:t xml:space="preserve">Una vez efectuada la aprobación de la planilla por la fiscalización se realizará la revisión de esta por la </w:t>
      </w:r>
      <w:r w:rsidR="0026375E" w:rsidRPr="0026375E">
        <w:rPr>
          <w:rFonts w:ascii="Arial" w:hAnsi="Arial" w:cs="Arial"/>
          <w:b/>
          <w:bCs/>
          <w:color w:val="auto"/>
        </w:rPr>
        <w:t xml:space="preserve">administración contractual </w:t>
      </w:r>
      <w:r w:rsidR="0026375E" w:rsidRPr="0026375E">
        <w:rPr>
          <w:rFonts w:ascii="Arial" w:hAnsi="Arial" w:cs="Arial"/>
          <w:color w:val="auto"/>
        </w:rPr>
        <w:t xml:space="preserve">que notificará dentro del término de </w:t>
      </w:r>
      <w:r w:rsidR="0026375E" w:rsidRPr="0026375E">
        <w:rPr>
          <w:rFonts w:ascii="Arial" w:hAnsi="Arial" w:cs="Arial"/>
          <w:b/>
          <w:bCs/>
          <w:color w:val="auto"/>
        </w:rPr>
        <w:t xml:space="preserve">10 </w:t>
      </w:r>
      <w:r w:rsidR="0026375E" w:rsidRPr="0026375E">
        <w:rPr>
          <w:rFonts w:ascii="Arial" w:hAnsi="Arial" w:cs="Arial"/>
          <w:color w:val="auto"/>
        </w:rPr>
        <w:t xml:space="preserve">días contados a partir del día hábil siguiente a la entrega del expediente su aprobación u objeción debidamente motivada a la </w:t>
      </w:r>
      <w:r w:rsidR="0026375E" w:rsidRPr="0026375E">
        <w:rPr>
          <w:rFonts w:ascii="Arial" w:hAnsi="Arial" w:cs="Arial"/>
          <w:b/>
          <w:bCs/>
          <w:color w:val="auto"/>
        </w:rPr>
        <w:t xml:space="preserve">CONTRATISTA. </w:t>
      </w:r>
      <w:r w:rsidR="0026375E" w:rsidRPr="0026375E">
        <w:rPr>
          <w:rFonts w:ascii="Arial" w:hAnsi="Arial" w:cs="Arial"/>
          <w:color w:val="auto"/>
        </w:rPr>
        <w:t xml:space="preserve">En este último caso, en igual término, contado a partir del día hábil siguiente a dicha notificación, la </w:t>
      </w:r>
      <w:r w:rsidR="0026375E" w:rsidRPr="0026375E">
        <w:rPr>
          <w:rFonts w:ascii="Arial" w:hAnsi="Arial" w:cs="Arial"/>
          <w:b/>
          <w:bCs/>
          <w:color w:val="auto"/>
        </w:rPr>
        <w:t xml:space="preserve">CONTRATISTA </w:t>
      </w:r>
      <w:r w:rsidR="0026375E" w:rsidRPr="0026375E">
        <w:rPr>
          <w:rFonts w:ascii="Arial" w:hAnsi="Arial" w:cs="Arial"/>
          <w:color w:val="auto"/>
        </w:rPr>
        <w:t xml:space="preserve">absolverá las observaciones presentando la correspondiente planilla corregida. </w:t>
      </w:r>
    </w:p>
    <w:p w14:paraId="08200B9B" w14:textId="77777777" w:rsidR="008F6866" w:rsidRPr="0026375E" w:rsidRDefault="008F6866" w:rsidP="0026375E">
      <w:pPr>
        <w:pStyle w:val="Default"/>
        <w:jc w:val="both"/>
        <w:rPr>
          <w:rFonts w:ascii="Arial" w:hAnsi="Arial" w:cs="Arial"/>
          <w:color w:val="auto"/>
        </w:rPr>
      </w:pPr>
    </w:p>
    <w:p w14:paraId="1FAF2CC8" w14:textId="5A2120E1" w:rsidR="0026375E" w:rsidRDefault="008F6866" w:rsidP="0026375E">
      <w:pPr>
        <w:pStyle w:val="Default"/>
        <w:jc w:val="both"/>
        <w:rPr>
          <w:rFonts w:ascii="Arial" w:hAnsi="Arial" w:cs="Arial"/>
          <w:color w:val="auto"/>
        </w:rPr>
      </w:pPr>
      <w:r w:rsidRPr="002D1F9B">
        <w:rPr>
          <w:rFonts w:ascii="Arial" w:hAnsi="Arial" w:cs="Arial"/>
          <w:b/>
          <w:bCs/>
          <w:color w:val="auto"/>
        </w:rPr>
        <w:t>7</w:t>
      </w:r>
      <w:r w:rsidR="0026375E" w:rsidRPr="002D1F9B">
        <w:rPr>
          <w:rFonts w:ascii="Arial" w:hAnsi="Arial" w:cs="Arial"/>
          <w:b/>
          <w:bCs/>
          <w:color w:val="auto"/>
        </w:rPr>
        <w:t xml:space="preserve">.4.3 </w:t>
      </w:r>
      <w:r w:rsidR="0026375E" w:rsidRPr="002D1F9B">
        <w:rPr>
          <w:rFonts w:ascii="Arial" w:hAnsi="Arial" w:cs="Arial"/>
          <w:color w:val="auto"/>
        </w:rPr>
        <w:t xml:space="preserve">Una vez aprobada la planilla por el administrador del contrato, éste tendrá </w:t>
      </w:r>
      <w:r w:rsidR="0026375E" w:rsidRPr="002D1F9B">
        <w:rPr>
          <w:rFonts w:ascii="Arial" w:hAnsi="Arial" w:cs="Arial"/>
          <w:b/>
          <w:bCs/>
          <w:color w:val="auto"/>
        </w:rPr>
        <w:t xml:space="preserve">10 </w:t>
      </w:r>
      <w:r w:rsidR="0026375E" w:rsidRPr="002D1F9B">
        <w:rPr>
          <w:rFonts w:ascii="Arial" w:hAnsi="Arial" w:cs="Arial"/>
          <w:color w:val="auto"/>
        </w:rPr>
        <w:t xml:space="preserve">días laborables para remitirla a la Dirección General Financiera para que proceda al pago en un término máximo de </w:t>
      </w:r>
      <w:r w:rsidR="002D1F9B" w:rsidRPr="002D1F9B">
        <w:rPr>
          <w:rFonts w:ascii="Arial" w:hAnsi="Arial" w:cs="Arial"/>
          <w:b/>
          <w:bCs/>
          <w:color w:val="auto"/>
        </w:rPr>
        <w:t>30</w:t>
      </w:r>
      <w:r w:rsidR="0026375E" w:rsidRPr="002D1F9B">
        <w:rPr>
          <w:rFonts w:ascii="Arial" w:hAnsi="Arial" w:cs="Arial"/>
          <w:b/>
          <w:bCs/>
          <w:color w:val="auto"/>
        </w:rPr>
        <w:t xml:space="preserve"> </w:t>
      </w:r>
      <w:r w:rsidR="0026375E" w:rsidRPr="002D1F9B">
        <w:rPr>
          <w:rFonts w:ascii="Arial" w:hAnsi="Arial" w:cs="Arial"/>
          <w:color w:val="auto"/>
        </w:rPr>
        <w:t>días contados a partir de la recepción de la planilla. En cada planilla se emitirá la factura de parte del contratista aplicando todos los impuestos de ley, y se emitirán los comprobantes de retención en la fuente, según aplique.</w:t>
      </w:r>
      <w:r w:rsidR="0026375E" w:rsidRPr="0026375E">
        <w:rPr>
          <w:rFonts w:ascii="Arial" w:hAnsi="Arial" w:cs="Arial"/>
          <w:color w:val="auto"/>
        </w:rPr>
        <w:t xml:space="preserve"> </w:t>
      </w:r>
    </w:p>
    <w:p w14:paraId="7E16EA5E" w14:textId="77777777" w:rsidR="008F6866" w:rsidRPr="0026375E" w:rsidRDefault="008F6866" w:rsidP="0026375E">
      <w:pPr>
        <w:pStyle w:val="Default"/>
        <w:jc w:val="both"/>
        <w:rPr>
          <w:rFonts w:ascii="Arial" w:hAnsi="Arial" w:cs="Arial"/>
          <w:color w:val="auto"/>
        </w:rPr>
      </w:pPr>
    </w:p>
    <w:p w14:paraId="1E55C428" w14:textId="4D9B1DB5"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 xml:space="preserve">.5 Discrepancias: </w:t>
      </w:r>
      <w:r w:rsidR="0026375E" w:rsidRPr="0026375E">
        <w:rPr>
          <w:rFonts w:ascii="Arial" w:hAnsi="Arial" w:cs="Arial"/>
          <w:color w:val="auto"/>
        </w:rPr>
        <w:t xml:space="preserve">Si existieren discrepancias entre las planillas presentadas por el CONTRATISTA y las cantidades de obra calculadas por la fiscalización, ésta última notificará al CONTRATISTA. Si no se receptare respuesta, dentro de los </w:t>
      </w:r>
      <w:r w:rsidR="0026375E" w:rsidRPr="0026375E">
        <w:rPr>
          <w:rFonts w:ascii="Arial" w:hAnsi="Arial" w:cs="Arial"/>
          <w:b/>
          <w:bCs/>
          <w:color w:val="auto"/>
        </w:rPr>
        <w:t xml:space="preserve">10 </w:t>
      </w:r>
      <w:r w:rsidR="0026375E" w:rsidRPr="0026375E">
        <w:rPr>
          <w:rFonts w:ascii="Arial" w:hAnsi="Arial" w:cs="Arial"/>
          <w:color w:val="auto"/>
        </w:rPr>
        <w:t xml:space="preserve">días laborables siguientes a la fecha de la notificación, se entenderá que el CONTRATISTA ha aceptado la liquidación hecha por la fiscalización y se continuará el trámite que concluye con el pago. </w:t>
      </w:r>
    </w:p>
    <w:p w14:paraId="52CF88E3" w14:textId="77777777" w:rsidR="008F6866" w:rsidRPr="0026375E" w:rsidRDefault="008F6866" w:rsidP="0026375E">
      <w:pPr>
        <w:pStyle w:val="Default"/>
        <w:jc w:val="both"/>
        <w:rPr>
          <w:rFonts w:ascii="Arial" w:hAnsi="Arial" w:cs="Arial"/>
          <w:color w:val="auto"/>
        </w:rPr>
      </w:pPr>
    </w:p>
    <w:p w14:paraId="5B5301A7" w14:textId="6D891FC7"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 xml:space="preserve">.6 </w:t>
      </w:r>
      <w:r w:rsidR="0026375E" w:rsidRPr="0026375E">
        <w:rPr>
          <w:rFonts w:ascii="Arial" w:hAnsi="Arial" w:cs="Arial"/>
          <w:color w:val="auto"/>
        </w:rPr>
        <w:t xml:space="preserve">El CONTRATANTE pagará las planillas previa aprobación de la Fiscalización y la administración de contrato; se evitará caer en el retardo injustificado de pagos, previsto en el artículo 101 de la LOSNCP. Para todos los efectos legales se considerará cumplida la obligación económica municipal de pagar al CONTRATISTA oportunamente los valores correspondientes en relación con el contrato suscrito, con la notificación correspondiente. </w:t>
      </w:r>
    </w:p>
    <w:p w14:paraId="40951412" w14:textId="77777777" w:rsidR="008F6866" w:rsidRPr="0026375E" w:rsidRDefault="008F6866" w:rsidP="0026375E">
      <w:pPr>
        <w:pStyle w:val="Default"/>
        <w:jc w:val="both"/>
        <w:rPr>
          <w:rFonts w:ascii="Arial" w:hAnsi="Arial" w:cs="Arial"/>
          <w:color w:val="auto"/>
        </w:rPr>
      </w:pPr>
    </w:p>
    <w:p w14:paraId="4F22E476" w14:textId="628D918D" w:rsidR="0026375E" w:rsidRDefault="008F6866" w:rsidP="008F6866">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 xml:space="preserve">.7 </w:t>
      </w:r>
      <w:r w:rsidR="0026375E" w:rsidRPr="0026375E">
        <w:rPr>
          <w:rFonts w:ascii="Arial" w:hAnsi="Arial" w:cs="Arial"/>
          <w:color w:val="auto"/>
        </w:rPr>
        <w:t xml:space="preserve">Todos los pagos que se hagan al CONTRATISTA por cuenta de este contrato, se efectuarán con sujeción a los precios unitarios de los diferentes rubros y por las cantidades reales de trabajo realizado, a satisfacción </w:t>
      </w:r>
      <w:proofErr w:type="gramStart"/>
      <w:r w:rsidR="0026375E" w:rsidRPr="0026375E">
        <w:rPr>
          <w:rFonts w:ascii="Arial" w:hAnsi="Arial" w:cs="Arial"/>
          <w:color w:val="auto"/>
        </w:rPr>
        <w:t xml:space="preserve">del </w:t>
      </w:r>
      <w:r>
        <w:rPr>
          <w:rFonts w:ascii="Arial" w:hAnsi="Arial" w:cs="Arial"/>
          <w:color w:val="auto"/>
        </w:rPr>
        <w:t xml:space="preserve"> </w:t>
      </w:r>
      <w:r w:rsidR="0026375E" w:rsidRPr="0026375E">
        <w:rPr>
          <w:rFonts w:ascii="Arial" w:hAnsi="Arial" w:cs="Arial"/>
          <w:color w:val="auto"/>
        </w:rPr>
        <w:t>CONTRATANTE</w:t>
      </w:r>
      <w:proofErr w:type="gramEnd"/>
      <w:r w:rsidR="0026375E" w:rsidRPr="0026375E">
        <w:rPr>
          <w:rFonts w:ascii="Arial" w:hAnsi="Arial" w:cs="Arial"/>
          <w:color w:val="auto"/>
        </w:rPr>
        <w:t xml:space="preserve">, previa la aprobación de la fiscalización y del Administrador del contrato. </w:t>
      </w:r>
    </w:p>
    <w:p w14:paraId="6C15BCAA" w14:textId="77777777" w:rsidR="008F6866" w:rsidRPr="0026375E" w:rsidRDefault="008F6866" w:rsidP="008F6866">
      <w:pPr>
        <w:pStyle w:val="Default"/>
        <w:jc w:val="both"/>
        <w:rPr>
          <w:rFonts w:ascii="Arial" w:hAnsi="Arial" w:cs="Arial"/>
          <w:color w:val="auto"/>
        </w:rPr>
      </w:pPr>
    </w:p>
    <w:p w14:paraId="08A3537E" w14:textId="78421F4F"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 xml:space="preserve">.8 </w:t>
      </w:r>
      <w:r w:rsidR="0026375E" w:rsidRPr="0026375E">
        <w:rPr>
          <w:rFonts w:ascii="Arial" w:hAnsi="Arial" w:cs="Arial"/>
          <w:color w:val="auto"/>
        </w:rPr>
        <w:t xml:space="preserve">Para la aprobación de las planillas previamente la fiscalización y EL CONTRATISTA de forma conjunta efectuarán las mediciones de las cantidades de obras ejecutadas. Las mediciones parciales de la obra realizada, no implican entrega por parte del CONTRATISTA ni recepción por parte del CONTRATANTE; las obras serán recibidas parcial o totalmente, siguiendo el procedimiento estipulado para tal efecto. </w:t>
      </w:r>
    </w:p>
    <w:p w14:paraId="1BB80466" w14:textId="77777777" w:rsidR="008F6866" w:rsidRPr="0026375E" w:rsidRDefault="008F6866" w:rsidP="0026375E">
      <w:pPr>
        <w:pStyle w:val="Default"/>
        <w:jc w:val="both"/>
        <w:rPr>
          <w:rFonts w:ascii="Arial" w:hAnsi="Arial" w:cs="Arial"/>
          <w:color w:val="auto"/>
        </w:rPr>
      </w:pPr>
    </w:p>
    <w:p w14:paraId="7CC6CD54" w14:textId="08A19DF9" w:rsidR="0026375E" w:rsidRDefault="0026375E" w:rsidP="0026375E">
      <w:pPr>
        <w:pStyle w:val="Default"/>
        <w:jc w:val="both"/>
        <w:rPr>
          <w:rFonts w:ascii="Arial" w:hAnsi="Arial" w:cs="Arial"/>
          <w:color w:val="auto"/>
        </w:rPr>
      </w:pPr>
      <w:r w:rsidRPr="0026375E">
        <w:rPr>
          <w:rFonts w:ascii="Arial" w:hAnsi="Arial" w:cs="Arial"/>
          <w:color w:val="auto"/>
        </w:rPr>
        <w:t xml:space="preserve">Las cantidades de obra no incluidas en una medición por discrepancia u omisión, serán incluidas cuando se haya dirimido la discrepancia o establecido la omisión, su pago se calculará conforme a los precios unitarios correspondientes, más los reajustes respectivos, de haber lugar a ello. </w:t>
      </w:r>
    </w:p>
    <w:p w14:paraId="3B360969" w14:textId="77777777" w:rsidR="008F6866" w:rsidRPr="0026375E" w:rsidRDefault="008F6866" w:rsidP="0026375E">
      <w:pPr>
        <w:pStyle w:val="Default"/>
        <w:jc w:val="both"/>
        <w:rPr>
          <w:rFonts w:ascii="Arial" w:hAnsi="Arial" w:cs="Arial"/>
          <w:color w:val="auto"/>
        </w:rPr>
      </w:pPr>
    </w:p>
    <w:p w14:paraId="71C0176F" w14:textId="19185B22"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.9 Planillas de liquidación</w:t>
      </w:r>
      <w:r w:rsidR="0026375E" w:rsidRPr="0026375E">
        <w:rPr>
          <w:rFonts w:ascii="Arial" w:hAnsi="Arial" w:cs="Arial"/>
          <w:color w:val="auto"/>
        </w:rPr>
        <w:t xml:space="preserve">: Junto con la solicitud de entrega-recepción provisional de las obras, el CONTRATISTA presentará una planilla del estado de cuenta final, salvo el rubro de mantenimiento o custodia de la obra hasta la recepción definitiva. </w:t>
      </w:r>
    </w:p>
    <w:p w14:paraId="566CF174" w14:textId="77777777" w:rsidR="008F6866" w:rsidRPr="0026375E" w:rsidRDefault="008F6866" w:rsidP="0026375E">
      <w:pPr>
        <w:pStyle w:val="Default"/>
        <w:jc w:val="both"/>
        <w:rPr>
          <w:rFonts w:ascii="Arial" w:hAnsi="Arial" w:cs="Arial"/>
          <w:color w:val="auto"/>
        </w:rPr>
      </w:pPr>
    </w:p>
    <w:p w14:paraId="714FEA58" w14:textId="27D59DA7"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.10 Trámite de las planillas</w:t>
      </w:r>
      <w:r w:rsidR="0026375E" w:rsidRPr="0026375E">
        <w:rPr>
          <w:rFonts w:ascii="Arial" w:hAnsi="Arial" w:cs="Arial"/>
          <w:color w:val="auto"/>
        </w:rPr>
        <w:t xml:space="preserve">: Para el trámite de las planillas se observarán las siguientes reglas: </w:t>
      </w:r>
    </w:p>
    <w:p w14:paraId="490DC4B8" w14:textId="77777777" w:rsidR="008F6866" w:rsidRPr="0026375E" w:rsidRDefault="008F6866" w:rsidP="0026375E">
      <w:pPr>
        <w:pStyle w:val="Default"/>
        <w:jc w:val="both"/>
        <w:rPr>
          <w:rFonts w:ascii="Arial" w:hAnsi="Arial" w:cs="Arial"/>
          <w:color w:val="auto"/>
        </w:rPr>
      </w:pPr>
    </w:p>
    <w:p w14:paraId="21DE16E6" w14:textId="77777777" w:rsidR="0026375E" w:rsidRPr="0026375E" w:rsidRDefault="0026375E" w:rsidP="0026375E">
      <w:pPr>
        <w:pStyle w:val="Default"/>
        <w:jc w:val="both"/>
        <w:rPr>
          <w:rFonts w:ascii="Arial" w:hAnsi="Arial" w:cs="Arial"/>
          <w:color w:val="auto"/>
        </w:rPr>
      </w:pPr>
      <w:r w:rsidRPr="0026375E">
        <w:rPr>
          <w:rFonts w:ascii="Arial" w:hAnsi="Arial" w:cs="Arial"/>
          <w:color w:val="auto"/>
        </w:rPr>
        <w:t xml:space="preserve"> Las planillas serán preparadas por capítulos y siguiendo el orden establecido en la tabla de descripción de rubros, unidades, cantidades y precios del formulario de la oferta, con sujeción a los precios unitarios en dólares de los Estados Unidos de América en los diferentes rubros y por las cantidades reales de trabajos ejecutados; </w:t>
      </w:r>
    </w:p>
    <w:p w14:paraId="602142CE" w14:textId="77777777" w:rsidR="0026375E" w:rsidRPr="0026375E" w:rsidRDefault="0026375E" w:rsidP="0026375E">
      <w:pPr>
        <w:pStyle w:val="Default"/>
        <w:jc w:val="both"/>
        <w:rPr>
          <w:rFonts w:ascii="Arial" w:hAnsi="Arial" w:cs="Arial"/>
          <w:color w:val="auto"/>
        </w:rPr>
      </w:pPr>
    </w:p>
    <w:p w14:paraId="770CBD16" w14:textId="3A39FFAB" w:rsidR="0026375E" w:rsidRDefault="0026375E" w:rsidP="0026375E">
      <w:pPr>
        <w:pStyle w:val="Default"/>
        <w:jc w:val="both"/>
        <w:rPr>
          <w:rFonts w:ascii="Arial" w:hAnsi="Arial" w:cs="Arial"/>
          <w:color w:val="auto"/>
        </w:rPr>
      </w:pPr>
      <w:r w:rsidRPr="0026375E">
        <w:rPr>
          <w:rFonts w:ascii="Arial" w:hAnsi="Arial" w:cs="Arial"/>
          <w:color w:val="auto"/>
        </w:rPr>
        <w:t xml:space="preserve">Dentro de los primeros </w:t>
      </w:r>
      <w:r w:rsidRPr="0026375E">
        <w:rPr>
          <w:rFonts w:ascii="Arial" w:hAnsi="Arial" w:cs="Arial"/>
          <w:b/>
          <w:bCs/>
          <w:color w:val="auto"/>
        </w:rPr>
        <w:t xml:space="preserve">10 </w:t>
      </w:r>
      <w:r w:rsidRPr="0026375E">
        <w:rPr>
          <w:rFonts w:ascii="Arial" w:hAnsi="Arial" w:cs="Arial"/>
          <w:color w:val="auto"/>
        </w:rPr>
        <w:t xml:space="preserve">días laborables posteriores al período al que corresponde la planilla, el contratista preparará la correspondiente planilla y la someterá a consideración de la fiscalización; </w:t>
      </w:r>
    </w:p>
    <w:p w14:paraId="5E120F66" w14:textId="77777777" w:rsidR="00435A32" w:rsidRPr="0026375E" w:rsidRDefault="00435A32" w:rsidP="0026375E">
      <w:pPr>
        <w:pStyle w:val="Default"/>
        <w:jc w:val="both"/>
        <w:rPr>
          <w:rFonts w:ascii="Arial" w:hAnsi="Arial" w:cs="Arial"/>
          <w:color w:val="auto"/>
        </w:rPr>
      </w:pPr>
    </w:p>
    <w:p w14:paraId="3EBEF68B" w14:textId="2E75C14B" w:rsidR="0026375E" w:rsidRDefault="0026375E" w:rsidP="0026375E">
      <w:pPr>
        <w:pStyle w:val="Default"/>
        <w:jc w:val="both"/>
        <w:rPr>
          <w:rFonts w:ascii="Arial" w:hAnsi="Arial" w:cs="Arial"/>
          <w:color w:val="auto"/>
        </w:rPr>
      </w:pPr>
      <w:r w:rsidRPr="0026375E">
        <w:rPr>
          <w:rFonts w:ascii="Arial" w:hAnsi="Arial" w:cs="Arial"/>
          <w:color w:val="auto"/>
        </w:rPr>
        <w:t xml:space="preserve">Se adjuntarán los anexos de medidas, aprobaciones, pruebas de laboratorio y otros que correspondan; </w:t>
      </w:r>
    </w:p>
    <w:p w14:paraId="76852133" w14:textId="77777777" w:rsidR="00435A32" w:rsidRPr="0026375E" w:rsidRDefault="00435A32" w:rsidP="0026375E">
      <w:pPr>
        <w:pStyle w:val="Default"/>
        <w:jc w:val="both"/>
        <w:rPr>
          <w:rFonts w:ascii="Arial" w:hAnsi="Arial" w:cs="Arial"/>
          <w:color w:val="auto"/>
        </w:rPr>
      </w:pPr>
    </w:p>
    <w:p w14:paraId="3F050E95" w14:textId="4CD28F96" w:rsidR="0026375E" w:rsidRPr="0026375E" w:rsidRDefault="0026375E" w:rsidP="0026375E">
      <w:pPr>
        <w:pStyle w:val="Default"/>
        <w:jc w:val="both"/>
        <w:rPr>
          <w:rFonts w:ascii="Arial" w:hAnsi="Arial" w:cs="Arial"/>
          <w:color w:val="auto"/>
        </w:rPr>
      </w:pPr>
      <w:r w:rsidRPr="0026375E">
        <w:rPr>
          <w:rFonts w:ascii="Arial" w:hAnsi="Arial" w:cs="Arial"/>
          <w:color w:val="auto"/>
        </w:rPr>
        <w:t xml:space="preserve">Por cada rubro, el contratista deberá indicar el origen de los bienes y servicios, los que deben cumplir con la previsión hecha en la oferta. La fiscalización deberá verificar esta información teniendo en cuenta las facturas entregadas por el contratista y la planilla de aportes al IESS del personal de la obra; </w:t>
      </w:r>
    </w:p>
    <w:p w14:paraId="400D4D09" w14:textId="77777777" w:rsidR="0026375E" w:rsidRPr="0026375E" w:rsidRDefault="0026375E" w:rsidP="0026375E">
      <w:pPr>
        <w:pStyle w:val="Default"/>
        <w:jc w:val="both"/>
        <w:rPr>
          <w:rFonts w:ascii="Arial" w:hAnsi="Arial" w:cs="Arial"/>
          <w:color w:val="auto"/>
        </w:rPr>
      </w:pPr>
    </w:p>
    <w:p w14:paraId="0B7E5B2D" w14:textId="7F29A3A3" w:rsidR="008F6866" w:rsidRDefault="0026375E" w:rsidP="0026375E">
      <w:pPr>
        <w:pStyle w:val="Default"/>
        <w:jc w:val="both"/>
        <w:rPr>
          <w:rFonts w:ascii="Arial" w:hAnsi="Arial" w:cs="Arial"/>
          <w:color w:val="auto"/>
        </w:rPr>
      </w:pPr>
      <w:r w:rsidRPr="0026375E">
        <w:rPr>
          <w:rFonts w:ascii="Arial" w:hAnsi="Arial" w:cs="Arial"/>
          <w:color w:val="auto"/>
        </w:rPr>
        <w:t xml:space="preserve">Con las planillas, el contratista presentará el estado de avance del proyecto y un cuadro informativo resumen en el que se precise el rubro, descripción, unidad, cantidad total y el valor total contratado; las cantidades y el valor ejecutado hasta el </w:t>
      </w:r>
      <w:r w:rsidRPr="0026375E">
        <w:rPr>
          <w:rFonts w:ascii="Arial" w:hAnsi="Arial" w:cs="Arial"/>
          <w:color w:val="auto"/>
        </w:rPr>
        <w:lastRenderedPageBreak/>
        <w:t>mes anterior y en el período en consideración; y, la cantidad y el valor acumulado hasta la fecha, expresado en dólares de los</w:t>
      </w:r>
      <w:r w:rsidR="008F6866">
        <w:rPr>
          <w:rFonts w:ascii="Arial" w:hAnsi="Arial" w:cs="Arial"/>
          <w:color w:val="auto"/>
        </w:rPr>
        <w:t xml:space="preserve"> Estados Unidos de América; y,  </w:t>
      </w:r>
    </w:p>
    <w:p w14:paraId="0768AD76" w14:textId="77777777" w:rsidR="00435A32" w:rsidRDefault="00435A32" w:rsidP="0026375E">
      <w:pPr>
        <w:pStyle w:val="Default"/>
        <w:jc w:val="both"/>
        <w:rPr>
          <w:rFonts w:ascii="Arial" w:hAnsi="Arial" w:cs="Arial"/>
          <w:color w:val="auto"/>
        </w:rPr>
      </w:pPr>
    </w:p>
    <w:p w14:paraId="4A73A147" w14:textId="5EAE2C69" w:rsidR="0026375E" w:rsidRPr="0026375E" w:rsidRDefault="0026375E" w:rsidP="0026375E">
      <w:pPr>
        <w:pStyle w:val="Default"/>
        <w:jc w:val="both"/>
        <w:rPr>
          <w:rFonts w:ascii="Arial" w:hAnsi="Arial" w:cs="Arial"/>
          <w:color w:val="auto"/>
        </w:rPr>
      </w:pPr>
      <w:r w:rsidRPr="0026375E">
        <w:rPr>
          <w:rFonts w:ascii="Arial" w:hAnsi="Arial" w:cs="Arial"/>
          <w:color w:val="auto"/>
        </w:rPr>
        <w:t xml:space="preserve">Los documentos mencionados en el literal anterior, se elaborarán según el modelo preparado por el contratante y será requisito indispensable para la aprobación de la planilla por parte del administrador del contrato, previo a tramitar el pago de la planilla correspondiente. </w:t>
      </w:r>
    </w:p>
    <w:p w14:paraId="50FEFE27" w14:textId="77777777" w:rsidR="0026375E" w:rsidRPr="0026375E" w:rsidRDefault="0026375E" w:rsidP="0026375E">
      <w:pPr>
        <w:pStyle w:val="Default"/>
        <w:jc w:val="both"/>
        <w:rPr>
          <w:rFonts w:ascii="Arial" w:hAnsi="Arial" w:cs="Arial"/>
          <w:color w:val="auto"/>
        </w:rPr>
      </w:pPr>
    </w:p>
    <w:p w14:paraId="61690472" w14:textId="650BC9D1"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.11 Requisito previo al pago de las planillas</w:t>
      </w:r>
      <w:r w:rsidR="0026375E" w:rsidRPr="0026375E">
        <w:rPr>
          <w:rFonts w:ascii="Arial" w:hAnsi="Arial" w:cs="Arial"/>
          <w:color w:val="auto"/>
        </w:rPr>
        <w:t xml:space="preserve">: Previo al pago de planillas por trabajos ejecutados, el contratista deberá presentar previamente la certificación que acredite estar al día en el pago de aportes, fondos de reserva y descuentos al Instituto Ecuatoriano de Seguridad Social, por los empleados y trabajadores a su cargo. La entidad contratante tiene la obligación de retener el valor de los descuentos que el Instituto Ecuatoriano de Seguridad Social ordenare y que correspondan a obligaciones en mora del contratista o se deriven de convenios de purga de mora patronal por obligaciones con el seguro social, provenientes de servicios personales para la ejecución de dicho contrato. </w:t>
      </w:r>
    </w:p>
    <w:p w14:paraId="104A3F74" w14:textId="77777777" w:rsidR="008F6866" w:rsidRPr="0026375E" w:rsidRDefault="008F6866" w:rsidP="0026375E">
      <w:pPr>
        <w:pStyle w:val="Default"/>
        <w:jc w:val="both"/>
        <w:rPr>
          <w:rFonts w:ascii="Arial" w:hAnsi="Arial" w:cs="Arial"/>
          <w:color w:val="auto"/>
        </w:rPr>
      </w:pPr>
    </w:p>
    <w:p w14:paraId="14DC60EF" w14:textId="547F97A1" w:rsid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 xml:space="preserve">.12 </w:t>
      </w:r>
      <w:r w:rsidR="0026375E" w:rsidRPr="0026375E">
        <w:rPr>
          <w:rFonts w:ascii="Arial" w:hAnsi="Arial" w:cs="Arial"/>
          <w:color w:val="auto"/>
        </w:rPr>
        <w:t xml:space="preserve">De los pagos que deba hacer el CONTRATANTE retendrá igualmente las multas que procedan, de acuerdo con el contrato. </w:t>
      </w:r>
    </w:p>
    <w:p w14:paraId="3DE8DC85" w14:textId="77777777" w:rsidR="008F6866" w:rsidRPr="0026375E" w:rsidRDefault="008F6866" w:rsidP="0026375E">
      <w:pPr>
        <w:pStyle w:val="Default"/>
        <w:jc w:val="both"/>
        <w:rPr>
          <w:rFonts w:ascii="Arial" w:hAnsi="Arial" w:cs="Arial"/>
          <w:color w:val="auto"/>
        </w:rPr>
      </w:pPr>
    </w:p>
    <w:p w14:paraId="657F6A4B" w14:textId="338BA8FC" w:rsidR="0026375E" w:rsidRPr="0026375E" w:rsidRDefault="008F6866" w:rsidP="0026375E">
      <w:pPr>
        <w:pStyle w:val="Default"/>
        <w:jc w:val="both"/>
        <w:rPr>
          <w:rFonts w:ascii="Arial" w:hAnsi="Arial" w:cs="Arial"/>
          <w:color w:val="auto"/>
        </w:rPr>
      </w:pPr>
      <w:r>
        <w:rPr>
          <w:rFonts w:ascii="Arial" w:hAnsi="Arial" w:cs="Arial"/>
          <w:b/>
          <w:bCs/>
          <w:color w:val="auto"/>
        </w:rPr>
        <w:t>7</w:t>
      </w:r>
      <w:r w:rsidR="0026375E" w:rsidRPr="0026375E">
        <w:rPr>
          <w:rFonts w:ascii="Arial" w:hAnsi="Arial" w:cs="Arial"/>
          <w:b/>
          <w:bCs/>
          <w:color w:val="auto"/>
        </w:rPr>
        <w:t>.13 Pagos indebidos</w:t>
      </w:r>
      <w:r w:rsidR="0026375E" w:rsidRPr="0026375E">
        <w:rPr>
          <w:rFonts w:ascii="Arial" w:hAnsi="Arial" w:cs="Arial"/>
          <w:color w:val="auto"/>
        </w:rPr>
        <w:t xml:space="preserve">: El contratante se reserva el derecho de reclamar al contratista, en cualquier tiempo, antes o después de la ejecución de la obra, sobre cualquier pago indebido por error de cálculo o por cualquier otra razón, debidamente justificada, obligándose al contratista a satisfacer las reclamaciones que por este motivo llegare a plantear el contratante, reconociéndose el interés calculado a la tasa máxima del interés convencional, establecido por el Banco Central del Ecuador. </w:t>
      </w:r>
    </w:p>
    <w:p w14:paraId="641DA54C" w14:textId="734776DE" w:rsidR="0026375E" w:rsidRDefault="0026375E" w:rsidP="0026375E">
      <w:pPr>
        <w:pStyle w:val="Default"/>
        <w:jc w:val="both"/>
        <w:rPr>
          <w:rFonts w:ascii="Arial" w:hAnsi="Arial" w:cs="Arial"/>
          <w:color w:val="auto"/>
        </w:rPr>
      </w:pPr>
      <w:r w:rsidRPr="0026375E">
        <w:rPr>
          <w:rFonts w:ascii="Arial" w:hAnsi="Arial" w:cs="Arial"/>
          <w:color w:val="auto"/>
        </w:rPr>
        <w:t xml:space="preserve">Todo pago efectuado en forma indebida, aunque se refiera a </w:t>
      </w:r>
      <w:r w:rsidRPr="0026375E">
        <w:rPr>
          <w:rFonts w:ascii="Arial" w:hAnsi="Arial" w:cs="Arial"/>
          <w:b/>
          <w:bCs/>
          <w:color w:val="auto"/>
        </w:rPr>
        <w:t>periodos anteriores</w:t>
      </w:r>
      <w:r w:rsidRPr="0026375E">
        <w:rPr>
          <w:rFonts w:ascii="Arial" w:hAnsi="Arial" w:cs="Arial"/>
          <w:color w:val="auto"/>
        </w:rPr>
        <w:t xml:space="preserve">, puede y debe ser reclamado por la Ilustre Municipalidad del Cantón Daule tan pronto se conozca del carácter indebido del pago. Los pagos posteriores no justifican ni validan en manera alguna el pago indebido producido en planillas anteriores. En todo caso, la reclamación por pago indebido se podrá realizar en cualquier tiempo. </w:t>
      </w:r>
    </w:p>
    <w:p w14:paraId="17A823D4" w14:textId="77777777" w:rsidR="008F6866" w:rsidRPr="0026375E" w:rsidRDefault="008F6866" w:rsidP="0026375E">
      <w:pPr>
        <w:pStyle w:val="Default"/>
        <w:jc w:val="both"/>
        <w:rPr>
          <w:rFonts w:ascii="Arial" w:hAnsi="Arial" w:cs="Arial"/>
          <w:color w:val="auto"/>
        </w:rPr>
      </w:pPr>
    </w:p>
    <w:p w14:paraId="605B3D95" w14:textId="647D72F6" w:rsidR="0026375E" w:rsidRDefault="0026375E" w:rsidP="0026375E">
      <w:pPr>
        <w:pStyle w:val="Default"/>
        <w:jc w:val="both"/>
        <w:rPr>
          <w:rFonts w:ascii="Arial" w:hAnsi="Arial" w:cs="Arial"/>
          <w:color w:val="auto"/>
        </w:rPr>
      </w:pPr>
      <w:r w:rsidRPr="0026375E">
        <w:rPr>
          <w:rFonts w:ascii="Arial" w:hAnsi="Arial" w:cs="Arial"/>
          <w:color w:val="auto"/>
        </w:rPr>
        <w:t xml:space="preserve">La Contratista se obliga a satisfacer la reclamación que por este motivo llegare a plantear la Municipalidad, reconociendo los intereses legales desde la fecha en que se efectuó el pago indebido. </w:t>
      </w:r>
    </w:p>
    <w:p w14:paraId="3BB03E81" w14:textId="77777777" w:rsidR="008F6866" w:rsidRPr="0026375E" w:rsidRDefault="008F6866" w:rsidP="0026375E">
      <w:pPr>
        <w:pStyle w:val="Default"/>
        <w:jc w:val="both"/>
        <w:rPr>
          <w:rFonts w:ascii="Arial" w:hAnsi="Arial" w:cs="Arial"/>
          <w:color w:val="auto"/>
        </w:rPr>
      </w:pPr>
    </w:p>
    <w:p w14:paraId="27566954" w14:textId="0FF906F7" w:rsidR="0026375E" w:rsidRDefault="0026375E" w:rsidP="0026375E">
      <w:pPr>
        <w:pStyle w:val="Default"/>
        <w:jc w:val="both"/>
        <w:rPr>
          <w:rFonts w:ascii="Arial" w:hAnsi="Arial" w:cs="Arial"/>
          <w:color w:val="auto"/>
        </w:rPr>
      </w:pPr>
      <w:r w:rsidRPr="0026375E">
        <w:rPr>
          <w:rFonts w:ascii="Arial" w:hAnsi="Arial" w:cs="Arial"/>
          <w:color w:val="auto"/>
        </w:rPr>
        <w:t xml:space="preserve">La reclamación de los pagos indebidos que la Ilustre Municipalidad del Cantón Daule efectúe a la Contratista no relevarán o eximirán a ésta del cumplimiento de las obligaciones que le corresponden por razón del presente contrato. </w:t>
      </w:r>
    </w:p>
    <w:p w14:paraId="5F8CD95E" w14:textId="77777777" w:rsidR="008F6866" w:rsidRPr="0026375E" w:rsidRDefault="008F6866" w:rsidP="0026375E">
      <w:pPr>
        <w:pStyle w:val="Default"/>
        <w:jc w:val="both"/>
        <w:rPr>
          <w:rFonts w:ascii="Arial" w:hAnsi="Arial" w:cs="Arial"/>
          <w:color w:val="auto"/>
        </w:rPr>
      </w:pPr>
    </w:p>
    <w:p w14:paraId="39137A15" w14:textId="115EFA05" w:rsidR="0026375E" w:rsidRPr="0026375E" w:rsidRDefault="0026375E" w:rsidP="0026375E">
      <w:pPr>
        <w:pStyle w:val="Default"/>
        <w:jc w:val="both"/>
        <w:rPr>
          <w:rFonts w:ascii="Arial" w:hAnsi="Arial" w:cs="Arial"/>
          <w:color w:val="auto"/>
        </w:rPr>
      </w:pPr>
      <w:r w:rsidRPr="0026375E">
        <w:rPr>
          <w:rFonts w:ascii="Arial" w:hAnsi="Arial" w:cs="Arial"/>
          <w:color w:val="auto"/>
        </w:rPr>
        <w:t xml:space="preserve">La falta de reclamación de pagos indebidos por la Municipalidad no se considerará como condonación de las obligaciones pertinentes ni renuncia al derecho de la Ilustre Municipalidad del Cantón Daule a la devolución de los valores correspondientes. En todo caso, la falta de reclamación causará la responsabilidad administrativa, civil o penal a que haya lugar por la omisión. La reclamación por </w:t>
      </w:r>
      <w:r w:rsidRPr="0026375E">
        <w:rPr>
          <w:rFonts w:ascii="Arial" w:hAnsi="Arial" w:cs="Arial"/>
          <w:color w:val="auto"/>
        </w:rPr>
        <w:lastRenderedPageBreak/>
        <w:t xml:space="preserve">pago indebido no será discrecional por parte de la Ilustre Municipalidad del Cantón Daule. Será necesaria e irrenunciable. </w:t>
      </w:r>
    </w:p>
    <w:p w14:paraId="3B3F44CE" w14:textId="77777777" w:rsidR="0026375E" w:rsidRPr="0026375E" w:rsidRDefault="0026375E" w:rsidP="0026375E">
      <w:pPr>
        <w:pStyle w:val="Default"/>
        <w:jc w:val="both"/>
        <w:rPr>
          <w:rFonts w:ascii="Arial" w:hAnsi="Arial" w:cs="Arial"/>
          <w:color w:val="auto"/>
        </w:rPr>
      </w:pPr>
    </w:p>
    <w:p w14:paraId="6B7EBCDD" w14:textId="2E402F85" w:rsidR="00A954C6" w:rsidRPr="00E32537" w:rsidRDefault="00A954C6" w:rsidP="00DC0DE8">
      <w:pPr>
        <w:tabs>
          <w:tab w:val="left" w:pos="-720"/>
        </w:tabs>
        <w:spacing w:line="240" w:lineRule="auto"/>
        <w:jc w:val="both"/>
        <w:rPr>
          <w:rFonts w:ascii="Arial" w:hAnsi="Arial" w:cs="Arial"/>
          <w:b/>
          <w:spacing w:val="-3"/>
          <w:sz w:val="24"/>
          <w:szCs w:val="24"/>
          <w:highlight w:val="yellow"/>
        </w:rPr>
      </w:pPr>
      <w:r w:rsidRPr="00E32537">
        <w:rPr>
          <w:rFonts w:ascii="Arial" w:hAnsi="Arial" w:cs="Arial"/>
          <w:b/>
          <w:spacing w:val="-3"/>
          <w:sz w:val="24"/>
          <w:szCs w:val="24"/>
        </w:rPr>
        <w:t xml:space="preserve">Cláusula </w:t>
      </w:r>
      <w:r w:rsidR="00DC0DE8" w:rsidRPr="00E32537">
        <w:rPr>
          <w:rFonts w:ascii="Arial" w:hAnsi="Arial" w:cs="Arial"/>
          <w:b/>
          <w:spacing w:val="-3"/>
          <w:sz w:val="24"/>
          <w:szCs w:val="24"/>
        </w:rPr>
        <w:t>Octava. -</w:t>
      </w:r>
      <w:r w:rsidRPr="00E32537">
        <w:rPr>
          <w:rFonts w:ascii="Arial" w:hAnsi="Arial" w:cs="Arial"/>
          <w:b/>
          <w:spacing w:val="-3"/>
          <w:sz w:val="24"/>
          <w:szCs w:val="24"/>
        </w:rPr>
        <w:t xml:space="preserve"> GARANTÍAS </w:t>
      </w:r>
    </w:p>
    <w:p w14:paraId="78205E0C" w14:textId="6F6BBB4F" w:rsidR="00853BDB" w:rsidRPr="00E32537" w:rsidRDefault="00A954C6" w:rsidP="00DC0DE8">
      <w:pPr>
        <w:spacing w:line="240" w:lineRule="auto"/>
        <w:jc w:val="both"/>
        <w:rPr>
          <w:rFonts w:ascii="Arial" w:hAnsi="Arial" w:cs="Arial"/>
          <w:sz w:val="24"/>
          <w:szCs w:val="24"/>
        </w:rPr>
      </w:pPr>
      <w:r w:rsidRPr="00E32537">
        <w:rPr>
          <w:rFonts w:ascii="Arial" w:hAnsi="Arial" w:cs="Arial"/>
          <w:b/>
          <w:spacing w:val="-2"/>
          <w:sz w:val="24"/>
          <w:szCs w:val="24"/>
        </w:rPr>
        <w:t>8.1.-</w:t>
      </w:r>
      <w:r w:rsidRPr="00E32537">
        <w:rPr>
          <w:rFonts w:ascii="Arial" w:hAnsi="Arial" w:cs="Arial"/>
          <w:spacing w:val="-2"/>
          <w:sz w:val="24"/>
          <w:szCs w:val="24"/>
        </w:rPr>
        <w:t xml:space="preserve"> </w:t>
      </w:r>
      <w:r w:rsidR="00853BDB" w:rsidRPr="00E32537">
        <w:rPr>
          <w:rFonts w:ascii="Arial" w:hAnsi="Arial" w:cs="Arial"/>
          <w:sz w:val="24"/>
          <w:szCs w:val="24"/>
        </w:rPr>
        <w:t xml:space="preserve">En este contrato se rendirán las siguientes garantías: En este contrato se deberán presentar las garantías previstas en los artículos 74, 75 y 76 de la LOSNCP. </w:t>
      </w:r>
    </w:p>
    <w:p w14:paraId="0CC4E4A1" w14:textId="4D357154" w:rsidR="00853BDB" w:rsidRPr="00DC0DE8" w:rsidRDefault="00853BDB" w:rsidP="00DC0DE8">
      <w:pPr>
        <w:pStyle w:val="Prrafodelista"/>
        <w:numPr>
          <w:ilvl w:val="0"/>
          <w:numId w:val="25"/>
        </w:numPr>
        <w:spacing w:line="240" w:lineRule="auto"/>
        <w:jc w:val="both"/>
        <w:rPr>
          <w:rFonts w:ascii="Arial" w:hAnsi="Arial" w:cs="Arial"/>
          <w:sz w:val="24"/>
          <w:szCs w:val="24"/>
        </w:rPr>
      </w:pPr>
      <w:r w:rsidRPr="00DC0DE8">
        <w:rPr>
          <w:rFonts w:ascii="Arial" w:hAnsi="Arial" w:cs="Arial"/>
          <w:sz w:val="24"/>
          <w:szCs w:val="24"/>
        </w:rPr>
        <w:t>La garantía de fiel cumplimiento, que a más de asegurar su cumplimiento responderá por las obligaciones que contrajere el contratista frente a terceros, relacionados con el contrato. Esta garantía se rendirá por un valor igual al 5% del monto total del contrato. Si la oferta económica corregida fuese inferior al presupuesto referencial en un porcentaje igual o superior al diez (10%) por ciento de éste, la garantía de fiel cumplimiento deberá incrementarse en un monto equivalente al veinte (20%) por ciento de la diferencia entre el presupuesto referencial y la cuantía del contrato. Con cargo a la garantía de fiel cumplimiento se podrá efectivizar las multas que le fueren impuestas al contratista.</w:t>
      </w:r>
    </w:p>
    <w:p w14:paraId="4BDE4DAF" w14:textId="77777777" w:rsidR="008E504A" w:rsidRDefault="00853BDB" w:rsidP="008E504A">
      <w:pPr>
        <w:pStyle w:val="Prrafodelista"/>
        <w:numPr>
          <w:ilvl w:val="0"/>
          <w:numId w:val="25"/>
        </w:numPr>
        <w:spacing w:line="240" w:lineRule="auto"/>
        <w:jc w:val="both"/>
        <w:rPr>
          <w:rFonts w:ascii="Arial" w:hAnsi="Arial" w:cs="Arial"/>
          <w:sz w:val="24"/>
          <w:szCs w:val="24"/>
        </w:rPr>
      </w:pPr>
      <w:r w:rsidRPr="00DC0DE8">
        <w:rPr>
          <w:rFonts w:ascii="Arial" w:hAnsi="Arial" w:cs="Arial"/>
          <w:sz w:val="24"/>
          <w:szCs w:val="24"/>
        </w:rPr>
        <w:t>La garantía del anticipo que garantiza 100</w:t>
      </w:r>
      <w:r w:rsidR="00434EC3" w:rsidRPr="00DC0DE8">
        <w:rPr>
          <w:rFonts w:ascii="Arial" w:hAnsi="Arial" w:cs="Arial"/>
          <w:sz w:val="24"/>
          <w:szCs w:val="24"/>
        </w:rPr>
        <w:t>% del anticipo otorgado por el Gobierno Autónomo Descentralizado Ilustre Municipalidad del cantón Daule</w:t>
      </w:r>
      <w:r w:rsidRPr="00DC0DE8">
        <w:rPr>
          <w:rFonts w:ascii="Arial" w:hAnsi="Arial" w:cs="Arial"/>
          <w:sz w:val="24"/>
          <w:szCs w:val="24"/>
        </w:rPr>
        <w:t>, así como su correspondiente reajuste</w:t>
      </w:r>
      <w:r w:rsidR="00434EC3" w:rsidRPr="00DC0DE8">
        <w:rPr>
          <w:rFonts w:ascii="Arial" w:hAnsi="Arial" w:cs="Arial"/>
          <w:sz w:val="24"/>
          <w:szCs w:val="24"/>
        </w:rPr>
        <w:t xml:space="preserve"> de precio</w:t>
      </w:r>
      <w:r w:rsidRPr="00DC0DE8">
        <w:rPr>
          <w:rFonts w:ascii="Arial" w:hAnsi="Arial" w:cs="Arial"/>
          <w:sz w:val="24"/>
          <w:szCs w:val="24"/>
        </w:rPr>
        <w:t xml:space="preserve">. </w:t>
      </w:r>
    </w:p>
    <w:p w14:paraId="3C4860D5" w14:textId="4954C50A" w:rsidR="00F646A6" w:rsidRPr="008E504A" w:rsidRDefault="008748F8" w:rsidP="008E504A">
      <w:pPr>
        <w:pStyle w:val="Prrafodelista"/>
        <w:numPr>
          <w:ilvl w:val="0"/>
          <w:numId w:val="25"/>
        </w:numPr>
        <w:spacing w:line="240" w:lineRule="auto"/>
        <w:jc w:val="both"/>
        <w:rPr>
          <w:rFonts w:ascii="Arial" w:hAnsi="Arial" w:cs="Arial"/>
          <w:sz w:val="24"/>
          <w:szCs w:val="24"/>
        </w:rPr>
      </w:pPr>
      <w:r w:rsidRPr="008E504A">
        <w:rPr>
          <w:rFonts w:ascii="Arial" w:hAnsi="Arial" w:cs="Arial"/>
          <w:sz w:val="24"/>
          <w:szCs w:val="24"/>
        </w:rPr>
        <w:t>La garantía técni</w:t>
      </w:r>
      <w:r w:rsidR="00E563AD" w:rsidRPr="008E504A">
        <w:rPr>
          <w:rFonts w:ascii="Arial" w:hAnsi="Arial" w:cs="Arial"/>
          <w:sz w:val="24"/>
          <w:szCs w:val="24"/>
        </w:rPr>
        <w:t>ca</w:t>
      </w:r>
      <w:r w:rsidR="008E504A">
        <w:rPr>
          <w:rFonts w:ascii="Arial" w:hAnsi="Arial" w:cs="Arial"/>
          <w:sz w:val="24"/>
          <w:szCs w:val="24"/>
        </w:rPr>
        <w:t>,</w:t>
      </w:r>
      <w:r w:rsidR="007B2C3C">
        <w:rPr>
          <w:rFonts w:ascii="Arial" w:hAnsi="Arial" w:cs="Arial"/>
          <w:sz w:val="24"/>
          <w:szCs w:val="24"/>
        </w:rPr>
        <w:t xml:space="preserve"> se</w:t>
      </w:r>
      <w:r w:rsidR="00E563AD" w:rsidRPr="008E504A">
        <w:rPr>
          <w:rFonts w:ascii="Arial" w:hAnsi="Arial" w:cs="Arial"/>
          <w:sz w:val="24"/>
          <w:szCs w:val="24"/>
        </w:rPr>
        <w:t xml:space="preserve"> </w:t>
      </w:r>
      <w:r w:rsidR="008E504A" w:rsidRPr="008E504A">
        <w:rPr>
          <w:rFonts w:ascii="Arial" w:hAnsi="Arial" w:cs="Arial"/>
          <w:sz w:val="24"/>
          <w:szCs w:val="24"/>
        </w:rPr>
        <w:t>exigirá al momento de la recepción una garantía del fabricante, representante, distribuidor o vendedor autorizado, la que se mantendrá vigente de acuerdo con las estipulaciones establecidas en el contrato</w:t>
      </w:r>
      <w:r w:rsidR="008E504A">
        <w:rPr>
          <w:rFonts w:ascii="Arial" w:hAnsi="Arial" w:cs="Arial"/>
          <w:sz w:val="24"/>
          <w:szCs w:val="24"/>
        </w:rPr>
        <w:t>.</w:t>
      </w:r>
    </w:p>
    <w:p w14:paraId="290A9C97" w14:textId="2362FEE6" w:rsidR="00EF0456" w:rsidRPr="008748F8" w:rsidRDefault="00853BDB" w:rsidP="008748F8">
      <w:pPr>
        <w:pStyle w:val="Prrafodelista"/>
        <w:spacing w:line="240" w:lineRule="auto"/>
        <w:jc w:val="both"/>
        <w:rPr>
          <w:rFonts w:ascii="Arial" w:hAnsi="Arial" w:cs="Arial"/>
          <w:sz w:val="24"/>
          <w:szCs w:val="24"/>
        </w:rPr>
      </w:pPr>
      <w:r w:rsidRPr="008748F8">
        <w:rPr>
          <w:rFonts w:ascii="Arial" w:hAnsi="Arial" w:cs="Arial"/>
          <w:sz w:val="24"/>
          <w:szCs w:val="24"/>
        </w:rPr>
        <w:t xml:space="preserve">En lo que respecta a las Garantías Técnicas en contrato de obra, el Contratista deberá dar cumplimiento a lo estipulado en el artículo 332 de la Normativa Secundaria del Sistema Nacional de Contratación Pública. Las garantías serán entregadas en cualquiera de las formas establecidas en el Artículo 73 de la LOSNCP. </w:t>
      </w:r>
    </w:p>
    <w:p w14:paraId="17261BE8" w14:textId="77777777" w:rsidR="00EF0456" w:rsidRPr="00E32537" w:rsidRDefault="00853BDB" w:rsidP="00DC0DE8">
      <w:pPr>
        <w:spacing w:line="240" w:lineRule="auto"/>
        <w:jc w:val="both"/>
        <w:rPr>
          <w:rFonts w:ascii="Arial" w:hAnsi="Arial" w:cs="Arial"/>
          <w:sz w:val="24"/>
          <w:szCs w:val="24"/>
        </w:rPr>
      </w:pPr>
      <w:r w:rsidRPr="00A81250">
        <w:rPr>
          <w:rFonts w:ascii="Arial" w:hAnsi="Arial" w:cs="Arial"/>
          <w:sz w:val="24"/>
          <w:szCs w:val="24"/>
        </w:rPr>
        <w:t>Sin embargo, para la garantía de fiel cumplimiento del contrato, únicamente se rendirá en las formas establecidas en los numerales 1, 2 y 5 del artículo 73 de la LOSNCP.</w:t>
      </w:r>
      <w:r w:rsidRPr="00E32537">
        <w:rPr>
          <w:rFonts w:ascii="Arial" w:hAnsi="Arial" w:cs="Arial"/>
          <w:sz w:val="24"/>
          <w:szCs w:val="24"/>
        </w:rPr>
        <w:t xml:space="preserve"> </w:t>
      </w:r>
    </w:p>
    <w:p w14:paraId="055CEE7A" w14:textId="77777777" w:rsidR="000017DD" w:rsidRDefault="00EF0456" w:rsidP="00DC0DE8">
      <w:pPr>
        <w:spacing w:line="240" w:lineRule="auto"/>
        <w:jc w:val="both"/>
        <w:rPr>
          <w:rFonts w:ascii="Arial" w:hAnsi="Arial" w:cs="Arial"/>
          <w:sz w:val="24"/>
          <w:szCs w:val="24"/>
        </w:rPr>
      </w:pPr>
      <w:r w:rsidRPr="00DC0DE8">
        <w:rPr>
          <w:rFonts w:ascii="Arial" w:hAnsi="Arial" w:cs="Arial"/>
          <w:b/>
          <w:bCs/>
          <w:sz w:val="24"/>
          <w:szCs w:val="24"/>
        </w:rPr>
        <w:t>8</w:t>
      </w:r>
      <w:r w:rsidR="00853BDB" w:rsidRPr="00DC0DE8">
        <w:rPr>
          <w:rFonts w:ascii="Arial" w:hAnsi="Arial" w:cs="Arial"/>
          <w:b/>
          <w:bCs/>
          <w:sz w:val="24"/>
          <w:szCs w:val="24"/>
        </w:rPr>
        <w:t>.2.-</w:t>
      </w:r>
      <w:r w:rsidR="00853BDB" w:rsidRPr="00F93768">
        <w:rPr>
          <w:rFonts w:ascii="Arial" w:hAnsi="Arial" w:cs="Arial"/>
          <w:sz w:val="24"/>
          <w:szCs w:val="24"/>
        </w:rPr>
        <w:t xml:space="preserve"> Ejecución de las garantías: Las garantías contractuales podrán ser ejecutadas por el CONTRATANTE en los siguientes casos: </w:t>
      </w:r>
    </w:p>
    <w:p w14:paraId="1CCBCCC4" w14:textId="5935668E" w:rsidR="000017DD" w:rsidRDefault="000017DD" w:rsidP="00DC0DE8">
      <w:pPr>
        <w:spacing w:line="240" w:lineRule="auto"/>
        <w:jc w:val="both"/>
        <w:rPr>
          <w:rFonts w:ascii="Arial" w:hAnsi="Arial" w:cs="Arial"/>
          <w:sz w:val="24"/>
          <w:szCs w:val="24"/>
        </w:rPr>
      </w:pPr>
      <w:r w:rsidRPr="000017DD">
        <w:rPr>
          <w:rFonts w:ascii="Arial" w:hAnsi="Arial" w:cs="Arial"/>
          <w:b/>
          <w:bCs/>
          <w:sz w:val="24"/>
          <w:szCs w:val="24"/>
        </w:rPr>
        <w:t>8</w:t>
      </w:r>
      <w:r w:rsidR="00853BDB" w:rsidRPr="000017DD">
        <w:rPr>
          <w:rFonts w:ascii="Arial" w:hAnsi="Arial" w:cs="Arial"/>
          <w:b/>
          <w:bCs/>
          <w:sz w:val="24"/>
          <w:szCs w:val="24"/>
        </w:rPr>
        <w:t>.2.1</w:t>
      </w:r>
      <w:r w:rsidRPr="000017DD">
        <w:rPr>
          <w:rFonts w:ascii="Arial" w:hAnsi="Arial" w:cs="Arial"/>
          <w:b/>
          <w:bCs/>
          <w:sz w:val="24"/>
          <w:szCs w:val="24"/>
        </w:rPr>
        <w:t>.</w:t>
      </w:r>
      <w:r w:rsidR="00853BDB" w:rsidRPr="000017DD">
        <w:rPr>
          <w:rFonts w:ascii="Arial" w:hAnsi="Arial" w:cs="Arial"/>
          <w:sz w:val="24"/>
          <w:szCs w:val="24"/>
        </w:rPr>
        <w:t xml:space="preserve"> La de fiel cumplimiento del contrato:</w:t>
      </w:r>
      <w:r w:rsidR="00853BDB" w:rsidRPr="00F93768">
        <w:rPr>
          <w:rFonts w:ascii="Arial" w:hAnsi="Arial" w:cs="Arial"/>
          <w:sz w:val="24"/>
          <w:szCs w:val="24"/>
        </w:rPr>
        <w:t xml:space="preserve"> </w:t>
      </w:r>
    </w:p>
    <w:p w14:paraId="2C095EF6" w14:textId="1854EF4F" w:rsidR="00EF0456" w:rsidRPr="000017DD" w:rsidRDefault="00853BDB" w:rsidP="000017DD">
      <w:pPr>
        <w:pStyle w:val="Prrafodelista"/>
        <w:numPr>
          <w:ilvl w:val="0"/>
          <w:numId w:val="26"/>
        </w:numPr>
        <w:spacing w:line="240" w:lineRule="auto"/>
        <w:jc w:val="both"/>
        <w:rPr>
          <w:rFonts w:ascii="Arial" w:hAnsi="Arial" w:cs="Arial"/>
          <w:sz w:val="24"/>
          <w:szCs w:val="24"/>
        </w:rPr>
      </w:pPr>
      <w:r w:rsidRPr="000017DD">
        <w:rPr>
          <w:rFonts w:ascii="Arial" w:hAnsi="Arial" w:cs="Arial"/>
          <w:sz w:val="24"/>
          <w:szCs w:val="24"/>
        </w:rPr>
        <w:t>Cuando la CONTRATANTE declare anticipada y unilateralmente terminado el contrato por causas imputables</w:t>
      </w:r>
      <w:r w:rsidR="00EF0456" w:rsidRPr="000017DD">
        <w:rPr>
          <w:rFonts w:ascii="Arial" w:hAnsi="Arial" w:cs="Arial"/>
          <w:sz w:val="24"/>
          <w:szCs w:val="24"/>
        </w:rPr>
        <w:t xml:space="preserve"> al CONTRATISTA. </w:t>
      </w:r>
    </w:p>
    <w:p w14:paraId="7E8CC85F" w14:textId="4135981C" w:rsidR="00A954C6" w:rsidRPr="000017DD" w:rsidRDefault="00EF0456" w:rsidP="000017DD">
      <w:pPr>
        <w:pStyle w:val="Prrafodelista"/>
        <w:numPr>
          <w:ilvl w:val="0"/>
          <w:numId w:val="26"/>
        </w:numPr>
        <w:spacing w:line="240" w:lineRule="auto"/>
        <w:jc w:val="both"/>
        <w:rPr>
          <w:rFonts w:ascii="Arial" w:hAnsi="Arial" w:cs="Arial"/>
          <w:sz w:val="24"/>
          <w:szCs w:val="24"/>
        </w:rPr>
      </w:pPr>
      <w:r w:rsidRPr="000017DD">
        <w:rPr>
          <w:rFonts w:ascii="Arial" w:hAnsi="Arial" w:cs="Arial"/>
          <w:sz w:val="24"/>
          <w:szCs w:val="24"/>
        </w:rPr>
        <w:t>Si la CONTRATISTA no la renovare cinco (5) días antes de su vencimiento.</w:t>
      </w:r>
    </w:p>
    <w:p w14:paraId="79EFEFE0" w14:textId="77777777" w:rsidR="00EF0456" w:rsidRPr="000017DD" w:rsidRDefault="00EF0456" w:rsidP="00DC0DE8">
      <w:pPr>
        <w:spacing w:line="240" w:lineRule="auto"/>
        <w:jc w:val="both"/>
        <w:rPr>
          <w:rFonts w:ascii="Arial" w:hAnsi="Arial" w:cs="Arial"/>
          <w:sz w:val="24"/>
          <w:szCs w:val="24"/>
        </w:rPr>
      </w:pPr>
      <w:r w:rsidRPr="000017DD">
        <w:rPr>
          <w:rFonts w:ascii="Arial" w:hAnsi="Arial" w:cs="Arial"/>
          <w:b/>
          <w:bCs/>
          <w:sz w:val="24"/>
          <w:szCs w:val="24"/>
        </w:rPr>
        <w:lastRenderedPageBreak/>
        <w:t>8.2.2. La del anticipo:</w:t>
      </w:r>
      <w:r w:rsidRPr="000017DD">
        <w:rPr>
          <w:rFonts w:ascii="Arial" w:hAnsi="Arial" w:cs="Arial"/>
          <w:sz w:val="24"/>
          <w:szCs w:val="24"/>
        </w:rPr>
        <w:t xml:space="preserve"> </w:t>
      </w:r>
    </w:p>
    <w:p w14:paraId="04D25EE3" w14:textId="1AD8C070" w:rsidR="00EF0456" w:rsidRPr="000017DD" w:rsidRDefault="00EF0456" w:rsidP="000017DD">
      <w:pPr>
        <w:pStyle w:val="Prrafodelista"/>
        <w:numPr>
          <w:ilvl w:val="0"/>
          <w:numId w:val="27"/>
        </w:numPr>
        <w:spacing w:line="240" w:lineRule="auto"/>
        <w:jc w:val="both"/>
        <w:rPr>
          <w:rFonts w:ascii="Arial" w:hAnsi="Arial" w:cs="Arial"/>
          <w:sz w:val="24"/>
          <w:szCs w:val="24"/>
        </w:rPr>
      </w:pPr>
      <w:r w:rsidRPr="000017DD">
        <w:rPr>
          <w:rFonts w:ascii="Arial" w:hAnsi="Arial" w:cs="Arial"/>
          <w:sz w:val="24"/>
          <w:szCs w:val="24"/>
        </w:rPr>
        <w:t xml:space="preserve">Si el CONTRATISTA no la renovare cinco (5) días antes de su vencimiento. </w:t>
      </w:r>
    </w:p>
    <w:p w14:paraId="158EDD58" w14:textId="3A5D747A" w:rsidR="00EF0456" w:rsidRPr="000017DD" w:rsidRDefault="00EF0456" w:rsidP="000017DD">
      <w:pPr>
        <w:pStyle w:val="Prrafodelista"/>
        <w:numPr>
          <w:ilvl w:val="0"/>
          <w:numId w:val="27"/>
        </w:numPr>
        <w:spacing w:line="240" w:lineRule="auto"/>
        <w:jc w:val="both"/>
        <w:rPr>
          <w:rFonts w:ascii="Arial" w:hAnsi="Arial" w:cs="Arial"/>
          <w:sz w:val="24"/>
          <w:szCs w:val="24"/>
        </w:rPr>
      </w:pPr>
      <w:r w:rsidRPr="000017DD">
        <w:rPr>
          <w:rFonts w:ascii="Arial" w:hAnsi="Arial" w:cs="Arial"/>
          <w:sz w:val="24"/>
          <w:szCs w:val="24"/>
        </w:rPr>
        <w:t xml:space="preserve">En caso de terminación unilateral del contrato y que el CONTRATISTA no pague a </w:t>
      </w:r>
      <w:proofErr w:type="spellStart"/>
      <w:r w:rsidRPr="000017DD">
        <w:rPr>
          <w:rFonts w:ascii="Arial" w:hAnsi="Arial" w:cs="Arial"/>
          <w:sz w:val="24"/>
          <w:szCs w:val="24"/>
        </w:rPr>
        <w:t>el</w:t>
      </w:r>
      <w:proofErr w:type="spellEnd"/>
      <w:r w:rsidRPr="000017DD">
        <w:rPr>
          <w:rFonts w:ascii="Arial" w:hAnsi="Arial" w:cs="Arial"/>
          <w:sz w:val="24"/>
          <w:szCs w:val="24"/>
        </w:rPr>
        <w:t xml:space="preserve"> CONTRATANTE el saldo adeudado del anticipo, después de diez (10) días de notificado con la liquidación del contrato. </w:t>
      </w:r>
    </w:p>
    <w:p w14:paraId="24CE3942" w14:textId="58BE0A62" w:rsidR="00EF0456" w:rsidRPr="00E32537" w:rsidRDefault="00EF0456" w:rsidP="00DC0DE8">
      <w:pPr>
        <w:spacing w:line="240" w:lineRule="auto"/>
        <w:jc w:val="both"/>
        <w:rPr>
          <w:rFonts w:ascii="Arial" w:hAnsi="Arial" w:cs="Arial"/>
          <w:sz w:val="24"/>
          <w:szCs w:val="24"/>
        </w:rPr>
      </w:pPr>
      <w:r w:rsidRPr="00DC0DE8">
        <w:rPr>
          <w:rFonts w:ascii="Arial" w:hAnsi="Arial" w:cs="Arial"/>
          <w:b/>
          <w:bCs/>
          <w:sz w:val="24"/>
          <w:szCs w:val="24"/>
        </w:rPr>
        <w:t>8.2.3</w:t>
      </w:r>
      <w:r w:rsidRPr="00E32537">
        <w:rPr>
          <w:rFonts w:ascii="Arial" w:hAnsi="Arial" w:cs="Arial"/>
          <w:sz w:val="24"/>
          <w:szCs w:val="24"/>
        </w:rPr>
        <w:t xml:space="preserve"> La Técnica: Cuando se incumpla con el objeto de esta garantía, de acuerdo con lo establecido en el pliego y este </w:t>
      </w:r>
      <w:proofErr w:type="gramStart"/>
      <w:r w:rsidRPr="00E32537">
        <w:rPr>
          <w:rFonts w:ascii="Arial" w:hAnsi="Arial" w:cs="Arial"/>
          <w:sz w:val="24"/>
          <w:szCs w:val="24"/>
        </w:rPr>
        <w:t xml:space="preserve">contrato </w:t>
      </w:r>
      <w:r w:rsidR="000017DD">
        <w:rPr>
          <w:rFonts w:ascii="Arial" w:hAnsi="Arial" w:cs="Arial"/>
          <w:sz w:val="24"/>
          <w:szCs w:val="24"/>
        </w:rPr>
        <w:t>.</w:t>
      </w:r>
      <w:proofErr w:type="gramEnd"/>
    </w:p>
    <w:p w14:paraId="16776CF9" w14:textId="77777777" w:rsidR="00EF0456" w:rsidRPr="00E32537" w:rsidRDefault="00EF0456" w:rsidP="00DC0DE8">
      <w:pPr>
        <w:spacing w:line="240" w:lineRule="auto"/>
        <w:jc w:val="both"/>
        <w:rPr>
          <w:rFonts w:ascii="Arial" w:hAnsi="Arial" w:cs="Arial"/>
          <w:sz w:val="24"/>
          <w:szCs w:val="24"/>
        </w:rPr>
      </w:pPr>
      <w:r w:rsidRPr="00DC0DE8">
        <w:rPr>
          <w:rFonts w:ascii="Arial" w:hAnsi="Arial" w:cs="Arial"/>
          <w:b/>
          <w:bCs/>
          <w:sz w:val="24"/>
          <w:szCs w:val="24"/>
        </w:rPr>
        <w:t>8.3.-</w:t>
      </w:r>
      <w:r w:rsidRPr="00E32537">
        <w:rPr>
          <w:rFonts w:ascii="Arial" w:hAnsi="Arial" w:cs="Arial"/>
          <w:sz w:val="24"/>
          <w:szCs w:val="24"/>
        </w:rPr>
        <w:t xml:space="preserve">Las garantías entregadas se devolverán de acuerdo a lo establecido en la Ley Orgánica del Sistema Nacional de Contratación Pública y el Reglamento General de la Ley Orgánica del Sistema Nacional de Contratación Pública; entre tanto, deberán mantenerse vigentes, lo que será vigilado y exigido por la CONTRATANTE. </w:t>
      </w:r>
    </w:p>
    <w:p w14:paraId="7E9C57AE" w14:textId="77777777" w:rsidR="00EF0456" w:rsidRPr="00E32537" w:rsidRDefault="00EF0456" w:rsidP="00DC0DE8">
      <w:pPr>
        <w:spacing w:line="240" w:lineRule="auto"/>
        <w:jc w:val="both"/>
        <w:rPr>
          <w:rFonts w:ascii="Arial" w:hAnsi="Arial" w:cs="Arial"/>
          <w:sz w:val="24"/>
          <w:szCs w:val="24"/>
        </w:rPr>
      </w:pPr>
      <w:r w:rsidRPr="00DC0DE8">
        <w:rPr>
          <w:rFonts w:ascii="Arial" w:hAnsi="Arial" w:cs="Arial"/>
          <w:b/>
          <w:bCs/>
          <w:sz w:val="24"/>
          <w:szCs w:val="24"/>
        </w:rPr>
        <w:t>8.4.-</w:t>
      </w:r>
      <w:r w:rsidRPr="00E32537">
        <w:rPr>
          <w:rFonts w:ascii="Arial" w:hAnsi="Arial" w:cs="Arial"/>
          <w:sz w:val="24"/>
          <w:szCs w:val="24"/>
        </w:rPr>
        <w:t xml:space="preserve"> Renovación de las garantías: Es obligación del contratista asegurarse que, en la póliza o el contrato de seguro, conste la convención entre éste y la compañía aseguradora para que el Gobierno Autónomo Descentralizado Ilustre Municipalidad del cantón Daule, pueda ordenar la renovación de las garantías, en los términos del artículo 43 de la Ley General de Seguros. Las primas correspondientes podrán ser pagadas por la entidad contratante con cargo a los valores que se tengan retenidos al contratista, se podrá además convenir con la empresa de seguros que el pago de la prima por la renovación de la póliza o contrato de seguro, lo realice el solicitante, el afianzado o el asegurado. </w:t>
      </w:r>
    </w:p>
    <w:p w14:paraId="4EDCBC80" w14:textId="77777777" w:rsidR="00EF0456" w:rsidRPr="00E32537" w:rsidRDefault="00EF0456" w:rsidP="00DC0DE8">
      <w:pPr>
        <w:spacing w:line="240" w:lineRule="auto"/>
        <w:jc w:val="both"/>
        <w:rPr>
          <w:rFonts w:ascii="Arial" w:hAnsi="Arial" w:cs="Arial"/>
          <w:sz w:val="24"/>
          <w:szCs w:val="24"/>
        </w:rPr>
      </w:pPr>
      <w:r w:rsidRPr="00E32537">
        <w:rPr>
          <w:rFonts w:ascii="Arial" w:hAnsi="Arial" w:cs="Arial"/>
          <w:sz w:val="24"/>
          <w:szCs w:val="24"/>
        </w:rPr>
        <w:t xml:space="preserve">En virtud de la convención referida en el párrafo precedente, la responsabilidad de la aseguradora no terminará cuando no se pronuncia o se pronuncia en forma negativa a una solicitud de la Entidad Contratante que, de forma oportuna, solicita la renovación de la póliza que ampara contratos previstos en la Ley Orgánica del Sistema Nacional de Contratación Pública. </w:t>
      </w:r>
    </w:p>
    <w:p w14:paraId="053851F2" w14:textId="77777777" w:rsidR="00EF0456" w:rsidRPr="00E32537" w:rsidRDefault="00EF0456" w:rsidP="00DC0DE8">
      <w:pPr>
        <w:spacing w:line="240" w:lineRule="auto"/>
        <w:jc w:val="both"/>
        <w:rPr>
          <w:rFonts w:ascii="Arial" w:hAnsi="Arial" w:cs="Arial"/>
          <w:spacing w:val="-2"/>
          <w:sz w:val="24"/>
          <w:szCs w:val="24"/>
        </w:rPr>
      </w:pPr>
      <w:r w:rsidRPr="00E32537">
        <w:rPr>
          <w:rFonts w:ascii="Arial" w:hAnsi="Arial" w:cs="Arial"/>
          <w:sz w:val="24"/>
          <w:szCs w:val="24"/>
        </w:rPr>
        <w:t>En el caso de que no haya pronunciamiento o exista un pronunciamiento negativo sobre la renovación de la fianza (la misma que se habría efectuado oportunamente), se requerirá el pago inmediato, ya que habría un incumplimiento de las obligaciones que adquirió la aseguradora.</w:t>
      </w:r>
    </w:p>
    <w:p w14:paraId="5CAC636A" w14:textId="0BB0DF71" w:rsidR="00A954C6" w:rsidRPr="00E32537" w:rsidRDefault="00A954C6" w:rsidP="00DC0DE8">
      <w:pPr>
        <w:pStyle w:val="Textoindependiente3"/>
        <w:rPr>
          <w:rFonts w:cs="Arial"/>
          <w:szCs w:val="24"/>
        </w:rPr>
      </w:pPr>
      <w:r w:rsidRPr="00E32537">
        <w:rPr>
          <w:rFonts w:cs="Arial"/>
          <w:bCs w:val="0"/>
          <w:spacing w:val="-2"/>
          <w:szCs w:val="24"/>
        </w:rPr>
        <w:t xml:space="preserve">Cláusula </w:t>
      </w:r>
      <w:r w:rsidR="00991582" w:rsidRPr="00E32537">
        <w:rPr>
          <w:rFonts w:cs="Arial"/>
          <w:bCs w:val="0"/>
          <w:spacing w:val="-2"/>
          <w:szCs w:val="24"/>
        </w:rPr>
        <w:t>Novena</w:t>
      </w:r>
      <w:r w:rsidR="00991582" w:rsidRPr="00E32537">
        <w:rPr>
          <w:rFonts w:cs="Arial"/>
          <w:szCs w:val="24"/>
        </w:rPr>
        <w:t xml:space="preserve">. </w:t>
      </w:r>
      <w:r w:rsidR="000017DD">
        <w:rPr>
          <w:rFonts w:cs="Arial"/>
          <w:szCs w:val="24"/>
        </w:rPr>
        <w:t>–</w:t>
      </w:r>
      <w:r w:rsidRPr="00E32537">
        <w:rPr>
          <w:rFonts w:cs="Arial"/>
          <w:szCs w:val="24"/>
        </w:rPr>
        <w:t xml:space="preserve"> PLAZO</w:t>
      </w:r>
      <w:r w:rsidR="000017DD">
        <w:rPr>
          <w:rFonts w:cs="Arial"/>
          <w:szCs w:val="24"/>
        </w:rPr>
        <w:t>.</w:t>
      </w:r>
    </w:p>
    <w:p w14:paraId="5C6EC3AE" w14:textId="77777777" w:rsidR="00853BDB" w:rsidRPr="00E32537" w:rsidRDefault="00853BDB" w:rsidP="00DC0DE8">
      <w:pPr>
        <w:pStyle w:val="Textoindependiente3"/>
        <w:rPr>
          <w:rFonts w:cs="Arial"/>
          <w:szCs w:val="24"/>
        </w:rPr>
      </w:pPr>
    </w:p>
    <w:p w14:paraId="7143F99C" w14:textId="7207E94E" w:rsidR="007B2C3C" w:rsidRDefault="007B2C3C" w:rsidP="007B2C3C">
      <w:pPr>
        <w:pStyle w:val="Default"/>
        <w:jc w:val="both"/>
        <w:rPr>
          <w:rFonts w:ascii="Arial" w:hAnsi="Arial" w:cs="Arial"/>
        </w:rPr>
      </w:pPr>
      <w:r w:rsidRPr="007B2C3C">
        <w:rPr>
          <w:rFonts w:ascii="Arial" w:hAnsi="Arial" w:cs="Arial"/>
        </w:rPr>
        <w:t xml:space="preserve">El plazo para la ejecución y terminación de la totalidad de los trabajos contratados es de </w:t>
      </w:r>
      <w:r w:rsidR="00050415">
        <w:rPr>
          <w:rFonts w:ascii="Arial" w:hAnsi="Arial" w:cs="Arial"/>
          <w:b/>
          <w:bCs/>
        </w:rPr>
        <w:t>480</w:t>
      </w:r>
      <w:r w:rsidRPr="007B2C3C">
        <w:rPr>
          <w:rFonts w:ascii="Arial" w:hAnsi="Arial" w:cs="Arial"/>
          <w:b/>
          <w:bCs/>
        </w:rPr>
        <w:t xml:space="preserve"> días </w:t>
      </w:r>
      <w:r w:rsidRPr="007B2C3C">
        <w:rPr>
          <w:rFonts w:ascii="Arial" w:hAnsi="Arial" w:cs="Arial"/>
        </w:rPr>
        <w:t xml:space="preserve">contados a partir de la fecha especificada en la autorización de inicio de la obra, efectuada por escrito o por medios electrónicos por parte del administrador del contrato, para ello se deberá notificar previamente la </w:t>
      </w:r>
      <w:r w:rsidRPr="007B2C3C">
        <w:rPr>
          <w:rFonts w:ascii="Arial" w:hAnsi="Arial" w:cs="Arial"/>
          <w:b/>
          <w:bCs/>
        </w:rPr>
        <w:t>disponibilidad del anticipo</w:t>
      </w:r>
      <w:r w:rsidRPr="007B2C3C">
        <w:rPr>
          <w:rFonts w:ascii="Arial" w:hAnsi="Arial" w:cs="Arial"/>
        </w:rPr>
        <w:t xml:space="preserve">. En ningún caso se podrá autorizar el inicio de la obra con fecha anterior a la suscripción del contrato. </w:t>
      </w:r>
    </w:p>
    <w:p w14:paraId="15F4D619" w14:textId="77777777" w:rsidR="007B2C3C" w:rsidRPr="007B2C3C" w:rsidRDefault="007B2C3C" w:rsidP="007B2C3C">
      <w:pPr>
        <w:pStyle w:val="Default"/>
        <w:jc w:val="both"/>
        <w:rPr>
          <w:rFonts w:ascii="Arial" w:hAnsi="Arial" w:cs="Arial"/>
        </w:rPr>
      </w:pPr>
    </w:p>
    <w:p w14:paraId="1C7F7D9A" w14:textId="393CFC98" w:rsidR="007B2C3C" w:rsidRDefault="007B2C3C" w:rsidP="007B2C3C">
      <w:pPr>
        <w:tabs>
          <w:tab w:val="left" w:pos="-720"/>
        </w:tabs>
        <w:spacing w:line="240" w:lineRule="auto"/>
        <w:jc w:val="both"/>
        <w:rPr>
          <w:rFonts w:ascii="Arial" w:hAnsi="Arial" w:cs="Arial"/>
          <w:sz w:val="24"/>
          <w:szCs w:val="24"/>
        </w:rPr>
      </w:pPr>
      <w:r w:rsidRPr="007B2C3C">
        <w:rPr>
          <w:rFonts w:ascii="Arial" w:hAnsi="Arial" w:cs="Arial"/>
          <w:sz w:val="24"/>
          <w:szCs w:val="24"/>
        </w:rPr>
        <w:t xml:space="preserve">El administrador del contrato podrá autorizar el inicio de la obra, luego de suscrito el contrato y sin que se acredite el anticipo, siempre que el contratista así lo solicite </w:t>
      </w:r>
      <w:r w:rsidRPr="007B2C3C">
        <w:rPr>
          <w:rFonts w:ascii="Arial" w:hAnsi="Arial" w:cs="Arial"/>
          <w:sz w:val="24"/>
          <w:szCs w:val="24"/>
        </w:rPr>
        <w:lastRenderedPageBreak/>
        <w:t>por escrito, quien asumirá a su riesgo el inicio de la obra y luego no podrá alegar a su favor el principio de la mora purga la mora.</w:t>
      </w:r>
    </w:p>
    <w:p w14:paraId="7F8EE788" w14:textId="77777777" w:rsidR="00AF4C84" w:rsidRDefault="00A954C6" w:rsidP="00AF4C84">
      <w:pPr>
        <w:tabs>
          <w:tab w:val="left" w:pos="-720"/>
        </w:tabs>
        <w:spacing w:line="240" w:lineRule="auto"/>
        <w:jc w:val="both"/>
        <w:rPr>
          <w:rFonts w:ascii="Arial" w:hAnsi="Arial" w:cs="Arial"/>
          <w:b/>
          <w:bCs/>
          <w:spacing w:val="-3"/>
          <w:sz w:val="24"/>
          <w:szCs w:val="24"/>
        </w:rPr>
      </w:pPr>
      <w:r w:rsidRPr="00C6414B">
        <w:rPr>
          <w:rFonts w:ascii="Arial" w:hAnsi="Arial" w:cs="Arial"/>
          <w:b/>
          <w:bCs/>
          <w:spacing w:val="-2"/>
          <w:sz w:val="24"/>
          <w:szCs w:val="24"/>
        </w:rPr>
        <w:t xml:space="preserve">Cláusula </w:t>
      </w:r>
      <w:r w:rsidR="00991582" w:rsidRPr="00C6414B">
        <w:rPr>
          <w:rFonts w:ascii="Arial" w:hAnsi="Arial" w:cs="Arial"/>
          <w:b/>
          <w:bCs/>
          <w:spacing w:val="-2"/>
          <w:sz w:val="24"/>
          <w:szCs w:val="24"/>
        </w:rPr>
        <w:t>Décima</w:t>
      </w:r>
      <w:r w:rsidR="00991582" w:rsidRPr="00C6414B">
        <w:rPr>
          <w:rFonts w:ascii="Arial" w:hAnsi="Arial" w:cs="Arial"/>
          <w:b/>
          <w:bCs/>
          <w:spacing w:val="-3"/>
          <w:sz w:val="24"/>
          <w:szCs w:val="24"/>
        </w:rPr>
        <w:t>. -</w:t>
      </w:r>
      <w:r w:rsidRPr="00C6414B">
        <w:rPr>
          <w:rFonts w:ascii="Arial" w:hAnsi="Arial" w:cs="Arial"/>
          <w:b/>
          <w:bCs/>
          <w:spacing w:val="-3"/>
          <w:sz w:val="24"/>
          <w:szCs w:val="24"/>
        </w:rPr>
        <w:t xml:space="preserve"> PRÓRROGAS DE PLAZO</w:t>
      </w:r>
      <w:r w:rsidR="0024708A" w:rsidRPr="00C6414B">
        <w:rPr>
          <w:rFonts w:ascii="Arial" w:hAnsi="Arial" w:cs="Arial"/>
          <w:b/>
          <w:bCs/>
          <w:spacing w:val="-3"/>
          <w:sz w:val="24"/>
          <w:szCs w:val="24"/>
        </w:rPr>
        <w:t xml:space="preserve"> Y SUSPENSIÓN DE PLAZO</w:t>
      </w:r>
      <w:r w:rsidR="000017DD" w:rsidRPr="00C6414B">
        <w:rPr>
          <w:rFonts w:ascii="Arial" w:hAnsi="Arial" w:cs="Arial"/>
          <w:b/>
          <w:bCs/>
          <w:spacing w:val="-3"/>
          <w:sz w:val="24"/>
          <w:szCs w:val="24"/>
        </w:rPr>
        <w:t>.</w:t>
      </w:r>
    </w:p>
    <w:p w14:paraId="37DE1DF6" w14:textId="6F21D255" w:rsidR="00AF4C84" w:rsidRPr="00C6414B" w:rsidRDefault="00AF4C84" w:rsidP="00AF4C84">
      <w:pPr>
        <w:tabs>
          <w:tab w:val="left" w:pos="-720"/>
        </w:tabs>
        <w:spacing w:line="240" w:lineRule="auto"/>
        <w:jc w:val="both"/>
        <w:rPr>
          <w:rFonts w:ascii="Arial" w:hAnsi="Arial" w:cs="Arial"/>
          <w:sz w:val="24"/>
          <w:szCs w:val="24"/>
        </w:rPr>
      </w:pPr>
      <w:r>
        <w:rPr>
          <w:rFonts w:ascii="Arial" w:hAnsi="Arial" w:cs="Arial"/>
          <w:b/>
          <w:bCs/>
        </w:rPr>
        <w:t>10</w:t>
      </w:r>
      <w:r w:rsidRPr="00C6414B">
        <w:rPr>
          <w:rFonts w:ascii="Arial" w:hAnsi="Arial" w:cs="Arial"/>
          <w:b/>
          <w:bCs/>
          <w:sz w:val="24"/>
          <w:szCs w:val="24"/>
        </w:rPr>
        <w:t xml:space="preserve">.1 </w:t>
      </w:r>
      <w:r w:rsidRPr="00C6414B">
        <w:rPr>
          <w:rFonts w:ascii="Arial" w:hAnsi="Arial" w:cs="Arial"/>
          <w:sz w:val="24"/>
          <w:szCs w:val="24"/>
        </w:rPr>
        <w:t xml:space="preserve">El CONTRATANTE prorrogará o suspenderá el plazo conforme se estipula a continuación: </w:t>
      </w:r>
    </w:p>
    <w:p w14:paraId="5F303125" w14:textId="77777777" w:rsidR="00AF4C84" w:rsidRPr="00C6414B" w:rsidRDefault="00AF4C84" w:rsidP="00AF4C84">
      <w:pPr>
        <w:pStyle w:val="Default"/>
        <w:jc w:val="both"/>
        <w:rPr>
          <w:rFonts w:ascii="Arial" w:hAnsi="Arial" w:cs="Arial"/>
          <w:color w:val="auto"/>
        </w:rPr>
      </w:pPr>
      <w:r>
        <w:rPr>
          <w:rFonts w:ascii="Arial" w:hAnsi="Arial" w:cs="Arial"/>
          <w:b/>
          <w:bCs/>
          <w:color w:val="auto"/>
        </w:rPr>
        <w:t>10</w:t>
      </w:r>
      <w:r w:rsidRPr="00C6414B">
        <w:rPr>
          <w:rFonts w:ascii="Arial" w:hAnsi="Arial" w:cs="Arial"/>
          <w:b/>
          <w:bCs/>
          <w:color w:val="auto"/>
        </w:rPr>
        <w:t xml:space="preserve">.1.1 </w:t>
      </w:r>
      <w:r w:rsidRPr="00C6414B">
        <w:rPr>
          <w:rFonts w:ascii="Arial" w:hAnsi="Arial" w:cs="Arial"/>
          <w:color w:val="auto"/>
        </w:rPr>
        <w:t xml:space="preserve">Las prórrogas de plazo proceden únicamente a pedido motivado y justificado del contratista, alegando que se trata de circunstancias objetivas ajenas a su voluntad, las cuales no pudieron ser previstas al momento de la suscripción del contrato. </w:t>
      </w:r>
    </w:p>
    <w:p w14:paraId="3F984247" w14:textId="77777777" w:rsidR="00F56B59" w:rsidRDefault="00F56B59" w:rsidP="00AF4C84">
      <w:pPr>
        <w:pStyle w:val="Default"/>
        <w:jc w:val="both"/>
        <w:rPr>
          <w:rFonts w:ascii="Arial" w:hAnsi="Arial" w:cs="Arial"/>
          <w:b/>
          <w:bCs/>
          <w:color w:val="auto"/>
        </w:rPr>
      </w:pPr>
    </w:p>
    <w:p w14:paraId="56DA3CEB" w14:textId="4F5D0BBD" w:rsidR="00AF4C84" w:rsidRPr="00C6414B" w:rsidRDefault="00AF4C84" w:rsidP="00AF4C84">
      <w:pPr>
        <w:pStyle w:val="Default"/>
        <w:jc w:val="both"/>
        <w:rPr>
          <w:rFonts w:ascii="Arial" w:hAnsi="Arial" w:cs="Arial"/>
          <w:color w:val="auto"/>
        </w:rPr>
      </w:pPr>
      <w:r>
        <w:rPr>
          <w:rFonts w:ascii="Arial" w:hAnsi="Arial" w:cs="Arial"/>
          <w:b/>
          <w:bCs/>
          <w:color w:val="auto"/>
        </w:rPr>
        <w:t>10</w:t>
      </w:r>
      <w:r w:rsidRPr="00C6414B">
        <w:rPr>
          <w:rFonts w:ascii="Arial" w:hAnsi="Arial" w:cs="Arial"/>
          <w:b/>
          <w:bCs/>
          <w:color w:val="auto"/>
        </w:rPr>
        <w:t xml:space="preserve">.1.2 </w:t>
      </w:r>
      <w:r w:rsidRPr="00C6414B">
        <w:rPr>
          <w:rFonts w:ascii="Arial" w:hAnsi="Arial" w:cs="Arial"/>
          <w:color w:val="auto"/>
        </w:rPr>
        <w:t xml:space="preserve">La suspensión del plazo se da por iniciativa unilateral de la entidad contratante y procede sólo cuando de manera razonada y motivada no sea conveniente para los intereses institucionales continuar la ejecución de los trabajos. </w:t>
      </w:r>
    </w:p>
    <w:p w14:paraId="3FB85FD0" w14:textId="77777777" w:rsidR="00F56B59" w:rsidRDefault="00F56B59" w:rsidP="00AF4C84">
      <w:pPr>
        <w:pStyle w:val="Textoindependiente3"/>
        <w:rPr>
          <w:rFonts w:cs="Arial"/>
          <w:bCs w:val="0"/>
          <w:szCs w:val="24"/>
        </w:rPr>
      </w:pPr>
    </w:p>
    <w:p w14:paraId="0D5FF378" w14:textId="057A4BBE" w:rsidR="00AF4C84" w:rsidRPr="00C6414B" w:rsidRDefault="00AF4C84" w:rsidP="00AF4C84">
      <w:pPr>
        <w:pStyle w:val="Textoindependiente3"/>
        <w:rPr>
          <w:rFonts w:cs="Arial"/>
          <w:b w:val="0"/>
          <w:bCs w:val="0"/>
          <w:color w:val="000000" w:themeColor="text1"/>
          <w:szCs w:val="24"/>
        </w:rPr>
      </w:pPr>
      <w:r w:rsidRPr="00C6414B">
        <w:rPr>
          <w:rFonts w:cs="Arial"/>
          <w:bCs w:val="0"/>
          <w:szCs w:val="24"/>
        </w:rPr>
        <w:t>10.1.3</w:t>
      </w:r>
      <w:r w:rsidRPr="00C6414B">
        <w:rPr>
          <w:rFonts w:cs="Arial"/>
          <w:color w:val="FF0000"/>
          <w:shd w:val="clear" w:color="auto" w:fill="FFFFFF"/>
        </w:rPr>
        <w:t xml:space="preserve"> </w:t>
      </w:r>
      <w:r w:rsidRPr="00C6414B">
        <w:rPr>
          <w:rFonts w:cs="Arial"/>
          <w:b w:val="0"/>
          <w:color w:val="000000" w:themeColor="text1"/>
          <w:shd w:val="clear" w:color="auto" w:fill="FFFFFF"/>
        </w:rPr>
        <w:t xml:space="preserve">El procedimiento para la </w:t>
      </w:r>
      <w:proofErr w:type="spellStart"/>
      <w:r w:rsidRPr="00C6414B">
        <w:rPr>
          <w:rFonts w:cs="Arial"/>
          <w:b w:val="0"/>
          <w:color w:val="000000" w:themeColor="text1"/>
          <w:shd w:val="clear" w:color="auto" w:fill="FFFFFF"/>
        </w:rPr>
        <w:t>prorroga</w:t>
      </w:r>
      <w:proofErr w:type="spellEnd"/>
      <w:r w:rsidRPr="00C6414B">
        <w:rPr>
          <w:rFonts w:cs="Arial"/>
          <w:b w:val="0"/>
          <w:color w:val="000000" w:themeColor="text1"/>
          <w:shd w:val="clear" w:color="auto" w:fill="FFFFFF"/>
        </w:rPr>
        <w:t xml:space="preserve"> o suspensión del plazo contractual será el previsto en los artículos 290 (artículo sustituido por artículo 15 de Decreto Ejecutivo No. 847, publicado en Registro Oficial Suplemento 381 de </w:t>
      </w:r>
      <w:r w:rsidRPr="00C6414B">
        <w:rPr>
          <w:rStyle w:val="object"/>
          <w:rFonts w:cs="Arial"/>
          <w:b w:val="0"/>
          <w:color w:val="000000" w:themeColor="text1"/>
          <w:shd w:val="clear" w:color="auto" w:fill="FFFFFF"/>
        </w:rPr>
        <w:t>24 de agosto</w:t>
      </w:r>
      <w:r w:rsidRPr="00C6414B">
        <w:rPr>
          <w:rFonts w:cs="Arial"/>
          <w:b w:val="0"/>
          <w:color w:val="000000" w:themeColor="text1"/>
          <w:shd w:val="clear" w:color="auto" w:fill="FFFFFF"/>
        </w:rPr>
        <w:t> del 2023), y 291 del Reglamento General de la LOSNCP. Publicado en el Segundo Suplemento del Registro Oficial Nro. 87 de </w:t>
      </w:r>
      <w:r w:rsidRPr="00C6414B">
        <w:rPr>
          <w:rStyle w:val="object"/>
          <w:rFonts w:cs="Arial"/>
          <w:b w:val="0"/>
          <w:color w:val="000000" w:themeColor="text1"/>
          <w:shd w:val="clear" w:color="auto" w:fill="FFFFFF"/>
        </w:rPr>
        <w:t>20 de junio</w:t>
      </w:r>
      <w:r w:rsidRPr="00C6414B">
        <w:rPr>
          <w:rFonts w:cs="Arial"/>
          <w:b w:val="0"/>
          <w:color w:val="000000" w:themeColor="text1"/>
          <w:shd w:val="clear" w:color="auto" w:fill="FFFFFF"/>
        </w:rPr>
        <w:t> de 2022 que entró en vigencia el </w:t>
      </w:r>
      <w:r w:rsidRPr="00C6414B">
        <w:rPr>
          <w:rStyle w:val="object"/>
          <w:rFonts w:cs="Arial"/>
          <w:b w:val="0"/>
          <w:color w:val="000000" w:themeColor="text1"/>
          <w:shd w:val="clear" w:color="auto" w:fill="FFFFFF"/>
        </w:rPr>
        <w:t>22 de agosto</w:t>
      </w:r>
      <w:r w:rsidRPr="00C6414B">
        <w:rPr>
          <w:rFonts w:cs="Arial"/>
          <w:b w:val="0"/>
          <w:color w:val="000000" w:themeColor="text1"/>
          <w:shd w:val="clear" w:color="auto" w:fill="FFFFFF"/>
        </w:rPr>
        <w:t> de 2022</w:t>
      </w:r>
      <w:r w:rsidRPr="00C6414B">
        <w:rPr>
          <w:rFonts w:cs="Arial"/>
          <w:b w:val="0"/>
          <w:color w:val="000000" w:themeColor="text1"/>
          <w:szCs w:val="24"/>
        </w:rPr>
        <w:t>.</w:t>
      </w:r>
    </w:p>
    <w:p w14:paraId="10E1DE90" w14:textId="46A4C9EA" w:rsidR="000119CE" w:rsidRDefault="000119CE" w:rsidP="00DC0DE8">
      <w:pPr>
        <w:pStyle w:val="Textoindependiente3"/>
        <w:rPr>
          <w:rFonts w:cs="Arial"/>
          <w:bCs w:val="0"/>
          <w:szCs w:val="24"/>
        </w:rPr>
      </w:pPr>
    </w:p>
    <w:p w14:paraId="6DC6D0A7" w14:textId="096A4B13" w:rsidR="00A954C6" w:rsidRDefault="00420066" w:rsidP="00DC0DE8">
      <w:pPr>
        <w:pStyle w:val="Textoindependiente3"/>
        <w:rPr>
          <w:rFonts w:cs="Arial"/>
          <w:bCs w:val="0"/>
          <w:szCs w:val="24"/>
        </w:rPr>
      </w:pPr>
      <w:r>
        <w:rPr>
          <w:rFonts w:cs="Arial"/>
          <w:bCs w:val="0"/>
          <w:szCs w:val="24"/>
        </w:rPr>
        <w:t>Cláusula Décima</w:t>
      </w:r>
      <w:r w:rsidR="00A954C6" w:rsidRPr="00E32537">
        <w:rPr>
          <w:rFonts w:cs="Arial"/>
          <w:bCs w:val="0"/>
          <w:szCs w:val="24"/>
        </w:rPr>
        <w:t xml:space="preserve"> </w:t>
      </w:r>
      <w:r w:rsidR="00991582" w:rsidRPr="00E32537">
        <w:rPr>
          <w:rFonts w:cs="Arial"/>
          <w:bCs w:val="0"/>
          <w:szCs w:val="24"/>
        </w:rPr>
        <w:t>Primera. -</w:t>
      </w:r>
      <w:r w:rsidR="00A954C6" w:rsidRPr="00E32537">
        <w:rPr>
          <w:rFonts w:cs="Arial"/>
          <w:bCs w:val="0"/>
          <w:szCs w:val="24"/>
        </w:rPr>
        <w:t xml:space="preserve"> MULTAS </w:t>
      </w:r>
    </w:p>
    <w:p w14:paraId="4CEBC421" w14:textId="77777777" w:rsidR="00484C91" w:rsidRPr="00E32537" w:rsidRDefault="00484C91" w:rsidP="00DC0DE8">
      <w:pPr>
        <w:pStyle w:val="Textoindependiente3"/>
        <w:rPr>
          <w:rFonts w:cs="Arial"/>
          <w:bCs w:val="0"/>
          <w:szCs w:val="24"/>
        </w:rPr>
      </w:pPr>
    </w:p>
    <w:p w14:paraId="36517B36" w14:textId="32B56630" w:rsidR="00484C91" w:rsidRDefault="00B033E1" w:rsidP="00484C91">
      <w:pPr>
        <w:pStyle w:val="Default"/>
        <w:jc w:val="both"/>
        <w:rPr>
          <w:rFonts w:ascii="Arial" w:hAnsi="Arial" w:cs="Arial"/>
        </w:rPr>
      </w:pPr>
      <w:r>
        <w:rPr>
          <w:rFonts w:ascii="Arial" w:hAnsi="Arial" w:cs="Arial"/>
          <w:b/>
          <w:bCs/>
        </w:rPr>
        <w:t>11</w:t>
      </w:r>
      <w:r w:rsidR="00484C91" w:rsidRPr="00484C91">
        <w:rPr>
          <w:rFonts w:ascii="Arial" w:hAnsi="Arial" w:cs="Arial"/>
          <w:b/>
          <w:bCs/>
        </w:rPr>
        <w:t xml:space="preserve">.1 </w:t>
      </w:r>
      <w:r w:rsidR="00484C91" w:rsidRPr="00484C91">
        <w:rPr>
          <w:rFonts w:ascii="Arial" w:hAnsi="Arial" w:cs="Arial"/>
        </w:rPr>
        <w:t xml:space="preserve">Por cada día de retardo en el cumplimiento de la ejecución de las obligaciones contractuales conforme al cronograma valorado, por incumplimiento de cualesquiera de las obligaciones contractuales o por cualquier otro incumpliendo en la ejecución del proyecto se aplicarán multas, excepto en el evento de caso fortuito o fuerza mayor, conforme lo dispuesto en el artículo 30 de la Codificación del Código Civil, debidamente comprobado y aceptado por el Contratante, para lo cual se le notificará al ente dentro de los </w:t>
      </w:r>
      <w:r w:rsidR="00484C91" w:rsidRPr="00484C91">
        <w:rPr>
          <w:rFonts w:ascii="Arial" w:hAnsi="Arial" w:cs="Arial"/>
          <w:b/>
          <w:bCs/>
        </w:rPr>
        <w:t xml:space="preserve">15 </w:t>
      </w:r>
      <w:r w:rsidR="00484C91" w:rsidRPr="00484C91">
        <w:rPr>
          <w:rFonts w:ascii="Arial" w:hAnsi="Arial" w:cs="Arial"/>
        </w:rPr>
        <w:t xml:space="preserve">días subsiguientes de ocurridos los hechos. Finalizado este plazo, de no mediar dicha notificación, se entenderán como no ocurridos los hechos que alegue el CONTRATISTA como causa para la no entrega de las obligaciones contractuales a la cual está obligada, se le impondrá la multa que corresponda de acuerdo a los numerales siguientes: </w:t>
      </w:r>
    </w:p>
    <w:p w14:paraId="040C33E1" w14:textId="77777777" w:rsidR="00484C91" w:rsidRPr="00484C91" w:rsidRDefault="00484C91" w:rsidP="00484C91">
      <w:pPr>
        <w:pStyle w:val="Default"/>
        <w:jc w:val="both"/>
        <w:rPr>
          <w:rFonts w:ascii="Arial" w:hAnsi="Arial" w:cs="Arial"/>
        </w:rPr>
      </w:pPr>
    </w:p>
    <w:p w14:paraId="6EF091B1" w14:textId="2C298307" w:rsidR="00484C91" w:rsidRDefault="00B033E1" w:rsidP="00484C91">
      <w:pPr>
        <w:pStyle w:val="Default"/>
        <w:jc w:val="both"/>
        <w:rPr>
          <w:rFonts w:ascii="Arial" w:hAnsi="Arial" w:cs="Arial"/>
        </w:rPr>
      </w:pPr>
      <w:r>
        <w:rPr>
          <w:rFonts w:ascii="Arial" w:hAnsi="Arial" w:cs="Arial"/>
          <w:b/>
          <w:bCs/>
        </w:rPr>
        <w:t>11</w:t>
      </w:r>
      <w:r w:rsidR="00484C91" w:rsidRPr="00484C91">
        <w:rPr>
          <w:rFonts w:ascii="Arial" w:hAnsi="Arial" w:cs="Arial"/>
          <w:b/>
          <w:bCs/>
        </w:rPr>
        <w:t xml:space="preserve">.1.1 </w:t>
      </w:r>
      <w:r w:rsidR="00484C91" w:rsidRPr="00484C91">
        <w:rPr>
          <w:rFonts w:ascii="Arial" w:hAnsi="Arial" w:cs="Arial"/>
        </w:rPr>
        <w:t xml:space="preserve">Por cada día de retardo en la terminación de los trabajos programados hasta el corte del periodo de evaluación según el cronograma valorado, se aplicará como multa la cantidad del </w:t>
      </w:r>
      <w:r w:rsidR="00484C91" w:rsidRPr="00484C91">
        <w:rPr>
          <w:rFonts w:ascii="Arial" w:hAnsi="Arial" w:cs="Arial"/>
          <w:b/>
          <w:bCs/>
        </w:rPr>
        <w:t>1x1000 uno por mil de conformidad con el retraso injustificado imputable a la planilla que corresponda</w:t>
      </w:r>
      <w:r w:rsidR="00484C91" w:rsidRPr="00484C91">
        <w:rPr>
          <w:rFonts w:ascii="Arial" w:hAnsi="Arial" w:cs="Arial"/>
        </w:rPr>
        <w:t xml:space="preserve">. La aplicación de esta multa se realizará toda vez que; calculado el avance acumulado de los trabajos ejecutados hasta el corte del periodo de evaluación, este sea menor que el valor de avance acumulado programado. Para la determinación del número de días de incumplimiento se establecerá la proporción entre el déficit de lo programado y ejecutado en el periodo de evaluación. </w:t>
      </w:r>
    </w:p>
    <w:p w14:paraId="4DEBD36E" w14:textId="77777777" w:rsidR="00484C91" w:rsidRPr="00484C91" w:rsidRDefault="00484C91" w:rsidP="00484C91">
      <w:pPr>
        <w:pStyle w:val="Default"/>
        <w:jc w:val="both"/>
        <w:rPr>
          <w:rFonts w:ascii="Arial" w:hAnsi="Arial" w:cs="Arial"/>
        </w:rPr>
      </w:pPr>
    </w:p>
    <w:p w14:paraId="1E1233A8" w14:textId="7C74ABF3" w:rsidR="00484C91" w:rsidRDefault="00484C91" w:rsidP="00484C91">
      <w:pPr>
        <w:pStyle w:val="Default"/>
        <w:jc w:val="both"/>
        <w:rPr>
          <w:rFonts w:ascii="Arial" w:hAnsi="Arial" w:cs="Arial"/>
        </w:rPr>
      </w:pPr>
      <w:r w:rsidRPr="00484C91">
        <w:rPr>
          <w:rFonts w:ascii="Arial" w:hAnsi="Arial" w:cs="Arial"/>
          <w:b/>
          <w:bCs/>
        </w:rPr>
        <w:t>1</w:t>
      </w:r>
      <w:r w:rsidR="00B033E1">
        <w:rPr>
          <w:rFonts w:ascii="Arial" w:hAnsi="Arial" w:cs="Arial"/>
          <w:b/>
          <w:bCs/>
        </w:rPr>
        <w:t>1</w:t>
      </w:r>
      <w:r w:rsidRPr="00484C91">
        <w:rPr>
          <w:rFonts w:ascii="Arial" w:hAnsi="Arial" w:cs="Arial"/>
          <w:b/>
          <w:bCs/>
        </w:rPr>
        <w:t xml:space="preserve">.1.2 </w:t>
      </w:r>
      <w:r w:rsidRPr="00484C91">
        <w:rPr>
          <w:rFonts w:ascii="Arial" w:hAnsi="Arial" w:cs="Arial"/>
        </w:rPr>
        <w:t xml:space="preserve">Además, el Contratante sancionará al CONTRATISTA, con multa de 1x10000 (uno por diez mil) diarios del </w:t>
      </w:r>
      <w:r w:rsidRPr="00484C91">
        <w:rPr>
          <w:rFonts w:ascii="Arial" w:hAnsi="Arial" w:cs="Arial"/>
          <w:b/>
          <w:bCs/>
        </w:rPr>
        <w:t xml:space="preserve">total de las obligaciones pendientes de ejecutarse </w:t>
      </w:r>
      <w:r w:rsidRPr="00484C91">
        <w:rPr>
          <w:rFonts w:ascii="Arial" w:hAnsi="Arial" w:cs="Arial"/>
        </w:rPr>
        <w:t xml:space="preserve">en los siguientes casos: </w:t>
      </w:r>
    </w:p>
    <w:p w14:paraId="420726D1" w14:textId="77777777" w:rsidR="00484C91" w:rsidRPr="00484C91" w:rsidRDefault="00484C91" w:rsidP="00484C91">
      <w:pPr>
        <w:pStyle w:val="Default"/>
        <w:jc w:val="both"/>
        <w:rPr>
          <w:rFonts w:ascii="Arial" w:hAnsi="Arial" w:cs="Arial"/>
        </w:rPr>
      </w:pPr>
    </w:p>
    <w:p w14:paraId="3B546D5A" w14:textId="77777777" w:rsidR="00484C91" w:rsidRPr="00484C91" w:rsidRDefault="00484C91" w:rsidP="00484C91">
      <w:pPr>
        <w:pStyle w:val="Default"/>
        <w:jc w:val="both"/>
        <w:rPr>
          <w:rFonts w:ascii="Arial" w:hAnsi="Arial" w:cs="Arial"/>
        </w:rPr>
      </w:pPr>
      <w:r w:rsidRPr="00484C91">
        <w:rPr>
          <w:rFonts w:ascii="Arial" w:hAnsi="Arial" w:cs="Arial"/>
        </w:rPr>
        <w:t xml:space="preserve">1) Si no dispone del personal técnico u operacional o del equipo de construcción, o por el retiro no autorizado de los mismos, de acuerdo a lo establecido en su oferta y compromisos contractuales; </w:t>
      </w:r>
    </w:p>
    <w:p w14:paraId="30F3EDD0" w14:textId="77777777" w:rsidR="00484C91" w:rsidRPr="00484C91" w:rsidRDefault="00484C91" w:rsidP="00484C91">
      <w:pPr>
        <w:pStyle w:val="Default"/>
        <w:jc w:val="both"/>
        <w:rPr>
          <w:rFonts w:ascii="Arial" w:hAnsi="Arial" w:cs="Arial"/>
        </w:rPr>
      </w:pPr>
      <w:r w:rsidRPr="00484C91">
        <w:rPr>
          <w:rFonts w:ascii="Arial" w:hAnsi="Arial" w:cs="Arial"/>
        </w:rPr>
        <w:t xml:space="preserve">2) Cuando intencionalmente el CONTRATISTA obstaculice los trabajos de otros contratistas o de los trabajadores del contratante; </w:t>
      </w:r>
    </w:p>
    <w:p w14:paraId="18F70F6B" w14:textId="77777777" w:rsidR="00484C91" w:rsidRPr="00484C91" w:rsidRDefault="00484C91" w:rsidP="00484C91">
      <w:pPr>
        <w:pStyle w:val="Default"/>
        <w:jc w:val="both"/>
        <w:rPr>
          <w:rFonts w:ascii="Arial" w:hAnsi="Arial" w:cs="Arial"/>
        </w:rPr>
      </w:pPr>
      <w:r w:rsidRPr="00484C91">
        <w:rPr>
          <w:rFonts w:ascii="Arial" w:hAnsi="Arial" w:cs="Arial"/>
        </w:rPr>
        <w:t xml:space="preserve">3) Si el CONTRATISTA no acatare las órdenes notificadas formalmente por escrito o medios electrónicos de la fiscalización y durante el tiempo que dure este incumplimiento; </w:t>
      </w:r>
    </w:p>
    <w:p w14:paraId="591740F4" w14:textId="77777777" w:rsidR="00484C91" w:rsidRPr="00484C91" w:rsidRDefault="00484C91" w:rsidP="00484C91">
      <w:pPr>
        <w:pStyle w:val="Default"/>
        <w:jc w:val="both"/>
        <w:rPr>
          <w:rFonts w:ascii="Arial" w:hAnsi="Arial" w:cs="Arial"/>
        </w:rPr>
      </w:pPr>
      <w:r w:rsidRPr="00484C91">
        <w:rPr>
          <w:rFonts w:ascii="Arial" w:hAnsi="Arial" w:cs="Arial"/>
        </w:rPr>
        <w:t xml:space="preserve">4) Por incumplimiento del Plan de Manejo Ambiental del Proyecto y la Legislación Ambiental vigente; </w:t>
      </w:r>
    </w:p>
    <w:p w14:paraId="6C23BC9C" w14:textId="77777777" w:rsidR="00484C91" w:rsidRPr="00484C91" w:rsidRDefault="00484C91" w:rsidP="00484C91">
      <w:pPr>
        <w:pStyle w:val="Default"/>
        <w:jc w:val="both"/>
        <w:rPr>
          <w:rFonts w:ascii="Arial" w:hAnsi="Arial" w:cs="Arial"/>
        </w:rPr>
      </w:pPr>
      <w:r w:rsidRPr="00484C91">
        <w:rPr>
          <w:rFonts w:ascii="Arial" w:hAnsi="Arial" w:cs="Arial"/>
        </w:rPr>
        <w:t xml:space="preserve">5) Por incumplimiento injustificado del CONTRATISTA en la entrega de la planilla correspondiente en el plazo previsto en el presente contrato o el retardo en la corrección de las observaciones que se llegaren a formular a la misma por parte de la Ilustre Municipalidad de Daule; y, </w:t>
      </w:r>
    </w:p>
    <w:p w14:paraId="241158B2" w14:textId="3207A30F" w:rsidR="0088456C" w:rsidRPr="00484C91" w:rsidRDefault="00484C91" w:rsidP="00484C91">
      <w:pPr>
        <w:tabs>
          <w:tab w:val="left" w:pos="-720"/>
        </w:tabs>
        <w:spacing w:line="240" w:lineRule="auto"/>
        <w:jc w:val="both"/>
        <w:rPr>
          <w:rFonts w:ascii="Arial" w:hAnsi="Arial" w:cs="Arial"/>
          <w:b/>
          <w:bCs/>
          <w:spacing w:val="-2"/>
          <w:sz w:val="24"/>
          <w:szCs w:val="24"/>
        </w:rPr>
      </w:pPr>
      <w:r w:rsidRPr="00484C91">
        <w:rPr>
          <w:rFonts w:ascii="Arial" w:hAnsi="Arial" w:cs="Arial"/>
          <w:sz w:val="24"/>
          <w:szCs w:val="24"/>
        </w:rPr>
        <w:t>6) Si no asistiere a las reuniones programadas para control de avance de obra.</w:t>
      </w:r>
    </w:p>
    <w:p w14:paraId="53AB0F46" w14:textId="07403DEC" w:rsidR="00484C91" w:rsidRDefault="00484C91" w:rsidP="00484C91">
      <w:pPr>
        <w:pStyle w:val="Default"/>
        <w:jc w:val="both"/>
        <w:rPr>
          <w:rFonts w:ascii="Arial" w:hAnsi="Arial" w:cs="Arial"/>
        </w:rPr>
      </w:pPr>
      <w:r w:rsidRPr="00484C91">
        <w:rPr>
          <w:rFonts w:ascii="Arial" w:hAnsi="Arial" w:cs="Arial"/>
        </w:rPr>
        <w:t xml:space="preserve">Esta multa se aplicará equivalente al 1x10000 (uno por diez mil) por cada reunión formalmente convocada a la que no asistiere. </w:t>
      </w:r>
    </w:p>
    <w:p w14:paraId="46943830" w14:textId="77777777" w:rsidR="00484C91" w:rsidRPr="00484C91" w:rsidRDefault="00484C91" w:rsidP="00484C91">
      <w:pPr>
        <w:pStyle w:val="Default"/>
        <w:jc w:val="both"/>
        <w:rPr>
          <w:rFonts w:ascii="Arial" w:hAnsi="Arial" w:cs="Arial"/>
        </w:rPr>
      </w:pPr>
    </w:p>
    <w:p w14:paraId="6475D0C9" w14:textId="628E9725" w:rsidR="00484C91" w:rsidRDefault="00B033E1" w:rsidP="00484C91">
      <w:pPr>
        <w:pStyle w:val="Default"/>
        <w:jc w:val="both"/>
        <w:rPr>
          <w:rFonts w:ascii="Arial" w:hAnsi="Arial" w:cs="Arial"/>
        </w:rPr>
      </w:pPr>
      <w:r>
        <w:rPr>
          <w:rFonts w:ascii="Arial" w:hAnsi="Arial" w:cs="Arial"/>
          <w:b/>
          <w:bCs/>
        </w:rPr>
        <w:t>11</w:t>
      </w:r>
      <w:r w:rsidR="00484C91" w:rsidRPr="00484C91">
        <w:rPr>
          <w:rFonts w:ascii="Arial" w:hAnsi="Arial" w:cs="Arial"/>
          <w:b/>
          <w:bCs/>
        </w:rPr>
        <w:t xml:space="preserve">.2 </w:t>
      </w:r>
      <w:r w:rsidR="00484C91" w:rsidRPr="00484C91">
        <w:rPr>
          <w:rFonts w:ascii="Arial" w:hAnsi="Arial" w:cs="Arial"/>
        </w:rPr>
        <w:t xml:space="preserve">Previa a la aplicación de una multa por incumplimiento de cualquiera de las obligaciones de este contrato se deberá aplicar el procedimiento establecido en el artículo 293 del Reglamento General de la LOSNCP publicado en el Segundo Suplemento del Registro Oficial Nro. 87 de 20 de junio de 2022 que entró en vigencia el 22 de agosto de 2022. </w:t>
      </w:r>
    </w:p>
    <w:p w14:paraId="587B104C" w14:textId="77777777" w:rsidR="00484C91" w:rsidRPr="00484C91" w:rsidRDefault="00484C91" w:rsidP="00484C91">
      <w:pPr>
        <w:pStyle w:val="Default"/>
        <w:jc w:val="both"/>
        <w:rPr>
          <w:rFonts w:ascii="Arial" w:hAnsi="Arial" w:cs="Arial"/>
        </w:rPr>
      </w:pPr>
    </w:p>
    <w:p w14:paraId="16D79F7D" w14:textId="62119D22" w:rsidR="00484C91" w:rsidRDefault="00484C91" w:rsidP="00484C91">
      <w:pPr>
        <w:pStyle w:val="Default"/>
        <w:jc w:val="both"/>
        <w:rPr>
          <w:rFonts w:ascii="Arial" w:hAnsi="Arial" w:cs="Arial"/>
        </w:rPr>
      </w:pPr>
      <w:r w:rsidRPr="00484C91">
        <w:rPr>
          <w:rFonts w:ascii="Arial" w:hAnsi="Arial" w:cs="Arial"/>
          <w:b/>
          <w:bCs/>
        </w:rPr>
        <w:t>1</w:t>
      </w:r>
      <w:r w:rsidR="00B033E1">
        <w:rPr>
          <w:rFonts w:ascii="Arial" w:hAnsi="Arial" w:cs="Arial"/>
          <w:b/>
          <w:bCs/>
        </w:rPr>
        <w:t>1</w:t>
      </w:r>
      <w:r w:rsidRPr="00484C91">
        <w:rPr>
          <w:rFonts w:ascii="Arial" w:hAnsi="Arial" w:cs="Arial"/>
          <w:b/>
          <w:bCs/>
        </w:rPr>
        <w:t xml:space="preserve">.3 </w:t>
      </w:r>
      <w:r w:rsidRPr="00484C91">
        <w:rPr>
          <w:rFonts w:ascii="Arial" w:hAnsi="Arial" w:cs="Arial"/>
        </w:rPr>
        <w:t xml:space="preserve">Los valores de las multas serán deducidos del valor de la/s planilla/s. En consecuencia, el Contratante queda autorizado por el CONTRATISTA para que haga efectiva la multa impuesta de los valores que por este contrato le corresponde recibir. </w:t>
      </w:r>
    </w:p>
    <w:p w14:paraId="70483498" w14:textId="77777777" w:rsidR="00484C91" w:rsidRPr="00484C91" w:rsidRDefault="00484C91" w:rsidP="00484C91">
      <w:pPr>
        <w:pStyle w:val="Default"/>
        <w:jc w:val="both"/>
        <w:rPr>
          <w:rFonts w:ascii="Arial" w:hAnsi="Arial" w:cs="Arial"/>
        </w:rPr>
      </w:pPr>
    </w:p>
    <w:p w14:paraId="690E4A89" w14:textId="790708DD" w:rsidR="00484C91" w:rsidRDefault="00484C91" w:rsidP="00484C91">
      <w:pPr>
        <w:pStyle w:val="Default"/>
        <w:jc w:val="both"/>
        <w:rPr>
          <w:rFonts w:ascii="Arial" w:hAnsi="Arial" w:cs="Arial"/>
        </w:rPr>
      </w:pPr>
      <w:r w:rsidRPr="00484C91">
        <w:rPr>
          <w:rFonts w:ascii="Arial" w:hAnsi="Arial" w:cs="Arial"/>
        </w:rPr>
        <w:t xml:space="preserve">De ser el caso, con cargo a la garantía de fiel cumplimiento se podrá efectivizar las multas que le fueren impuestas a LA CONTRATISTA, de conformidad con el artículo 74 último inciso de la Ley Orgánica del Sistema Nacional de Contratación Pública. Se dejará constancia en el texto de la garantía dicho particular. Si tal garantía se ejecuta en razón de lo expuesto en este numeral, es obligación de LA CONTRATISTA que el valor de la garantía vuelva a su porcentaje original. Así mismo, si el valor de las multas excede del monto de la garantía de fiel cumplimiento, de conformidad con lo dispuesto en el artículo 94 numeral 3 de la Ley Orgánica del Sistema Nacional de Contratación Pública, el Contratante podrá dar por terminada anticipada y unilateralmente el contrato. </w:t>
      </w:r>
    </w:p>
    <w:p w14:paraId="1DEBF927" w14:textId="77777777" w:rsidR="00484C91" w:rsidRPr="00484C91" w:rsidRDefault="00484C91" w:rsidP="00484C91">
      <w:pPr>
        <w:pStyle w:val="Default"/>
        <w:jc w:val="both"/>
        <w:rPr>
          <w:rFonts w:ascii="Arial" w:hAnsi="Arial" w:cs="Arial"/>
        </w:rPr>
      </w:pPr>
    </w:p>
    <w:p w14:paraId="644E5896" w14:textId="76FEDC84" w:rsidR="00484C91" w:rsidRDefault="00484C91" w:rsidP="00484C91">
      <w:pPr>
        <w:pStyle w:val="Default"/>
        <w:jc w:val="both"/>
        <w:rPr>
          <w:rFonts w:ascii="Arial" w:hAnsi="Arial" w:cs="Arial"/>
        </w:rPr>
      </w:pPr>
      <w:r w:rsidRPr="00484C91">
        <w:rPr>
          <w:rFonts w:ascii="Arial" w:hAnsi="Arial" w:cs="Arial"/>
        </w:rPr>
        <w:lastRenderedPageBreak/>
        <w:t xml:space="preserve">Lo expresado respecto de las multas se entiende sin perjuicio del cumplimiento de la obligación principal. </w:t>
      </w:r>
    </w:p>
    <w:p w14:paraId="2A5E9A3B" w14:textId="77777777" w:rsidR="00484C91" w:rsidRPr="00484C91" w:rsidRDefault="00484C91" w:rsidP="00484C91">
      <w:pPr>
        <w:pStyle w:val="Default"/>
        <w:jc w:val="both"/>
        <w:rPr>
          <w:rFonts w:ascii="Arial" w:hAnsi="Arial" w:cs="Arial"/>
        </w:rPr>
      </w:pPr>
    </w:p>
    <w:p w14:paraId="7A5CF38C" w14:textId="27D62445" w:rsidR="0088456C" w:rsidRPr="00484C91" w:rsidRDefault="00484C91" w:rsidP="00484C91">
      <w:pPr>
        <w:tabs>
          <w:tab w:val="left" w:pos="-720"/>
        </w:tabs>
        <w:spacing w:line="240" w:lineRule="auto"/>
        <w:jc w:val="both"/>
        <w:rPr>
          <w:rFonts w:ascii="Arial" w:hAnsi="Arial" w:cs="Arial"/>
          <w:b/>
          <w:bCs/>
          <w:spacing w:val="-2"/>
          <w:sz w:val="24"/>
          <w:szCs w:val="24"/>
        </w:rPr>
      </w:pPr>
      <w:r w:rsidRPr="00484C91">
        <w:rPr>
          <w:rFonts w:ascii="Arial" w:hAnsi="Arial" w:cs="Arial"/>
          <w:b/>
          <w:bCs/>
          <w:sz w:val="24"/>
          <w:szCs w:val="24"/>
        </w:rPr>
        <w:t>1</w:t>
      </w:r>
      <w:r w:rsidR="00B033E1">
        <w:rPr>
          <w:rFonts w:ascii="Arial" w:hAnsi="Arial" w:cs="Arial"/>
          <w:b/>
          <w:bCs/>
          <w:sz w:val="24"/>
          <w:szCs w:val="24"/>
        </w:rPr>
        <w:t>1</w:t>
      </w:r>
      <w:r w:rsidRPr="00484C91">
        <w:rPr>
          <w:rFonts w:ascii="Arial" w:hAnsi="Arial" w:cs="Arial"/>
          <w:b/>
          <w:bCs/>
          <w:sz w:val="24"/>
          <w:szCs w:val="24"/>
        </w:rPr>
        <w:t xml:space="preserve">.4 </w:t>
      </w:r>
      <w:r w:rsidRPr="00484C91">
        <w:rPr>
          <w:rFonts w:ascii="Arial" w:hAnsi="Arial" w:cs="Arial"/>
          <w:sz w:val="24"/>
          <w:szCs w:val="24"/>
        </w:rPr>
        <w:t>Las multas impuestas al CONTRATISTA pueden ser impugnadas en sede administrativa de acuerdo con la normatividad jurídica aplicable o en sede judicial, de conformidad a lo establecido en el último inciso del artículo 71 de la LOSNCP.</w:t>
      </w:r>
    </w:p>
    <w:p w14:paraId="7CCBA7A9" w14:textId="290E5DA7" w:rsidR="00A954C6" w:rsidRPr="00E32537" w:rsidRDefault="00EF499B" w:rsidP="00C6414B">
      <w:pPr>
        <w:tabs>
          <w:tab w:val="left" w:pos="-720"/>
        </w:tabs>
        <w:spacing w:line="240" w:lineRule="auto"/>
        <w:jc w:val="both"/>
        <w:rPr>
          <w:rFonts w:ascii="Arial" w:hAnsi="Arial" w:cs="Arial"/>
          <w:spacing w:val="-3"/>
          <w:sz w:val="24"/>
          <w:szCs w:val="24"/>
        </w:rPr>
      </w:pPr>
      <w:r>
        <w:rPr>
          <w:rFonts w:ascii="Arial" w:hAnsi="Arial" w:cs="Arial"/>
          <w:b/>
          <w:bCs/>
          <w:spacing w:val="-2"/>
          <w:sz w:val="24"/>
          <w:szCs w:val="24"/>
        </w:rPr>
        <w:t>Cláusula Décima</w:t>
      </w:r>
      <w:r w:rsidR="00A954C6" w:rsidRPr="00E32537">
        <w:rPr>
          <w:rFonts w:ascii="Arial" w:hAnsi="Arial" w:cs="Arial"/>
          <w:b/>
          <w:bCs/>
          <w:spacing w:val="-2"/>
          <w:sz w:val="24"/>
          <w:szCs w:val="24"/>
        </w:rPr>
        <w:t xml:space="preserve"> </w:t>
      </w:r>
      <w:r w:rsidR="00991582" w:rsidRPr="00E32537">
        <w:rPr>
          <w:rFonts w:ascii="Arial" w:hAnsi="Arial" w:cs="Arial"/>
          <w:b/>
          <w:bCs/>
          <w:spacing w:val="-2"/>
          <w:sz w:val="24"/>
          <w:szCs w:val="24"/>
        </w:rPr>
        <w:t>Segunda</w:t>
      </w:r>
      <w:r w:rsidR="00991582" w:rsidRPr="00E32537">
        <w:rPr>
          <w:rFonts w:ascii="Arial" w:hAnsi="Arial" w:cs="Arial"/>
          <w:b/>
          <w:spacing w:val="-3"/>
          <w:sz w:val="24"/>
          <w:szCs w:val="24"/>
        </w:rPr>
        <w:t>. -</w:t>
      </w:r>
      <w:r w:rsidR="00A954C6" w:rsidRPr="00E32537">
        <w:rPr>
          <w:rFonts w:ascii="Arial" w:hAnsi="Arial" w:cs="Arial"/>
          <w:b/>
          <w:spacing w:val="-3"/>
          <w:sz w:val="24"/>
          <w:szCs w:val="24"/>
        </w:rPr>
        <w:t xml:space="preserve"> REAJUSTE </w:t>
      </w:r>
    </w:p>
    <w:p w14:paraId="7F020A50" w14:textId="77777777" w:rsidR="00323193" w:rsidRPr="00847615" w:rsidRDefault="00323193" w:rsidP="00847615">
      <w:pPr>
        <w:pStyle w:val="Default"/>
        <w:jc w:val="both"/>
        <w:rPr>
          <w:rFonts w:ascii="Arial" w:hAnsi="Arial" w:cs="Arial"/>
        </w:rPr>
      </w:pPr>
      <w:r w:rsidRPr="00847615">
        <w:rPr>
          <w:rFonts w:ascii="Arial" w:hAnsi="Arial" w:cs="Arial"/>
        </w:rPr>
        <w:t xml:space="preserve">El reajuste de precios para efectos del pago de las planillas se calculará de acuerdo con la(s) siguiente(s) fórmula(s): </w:t>
      </w:r>
    </w:p>
    <w:p w14:paraId="0D32C7B2" w14:textId="77777777" w:rsidR="00323193" w:rsidRPr="00847615" w:rsidRDefault="00323193" w:rsidP="00847615">
      <w:pPr>
        <w:pStyle w:val="Default"/>
        <w:jc w:val="both"/>
        <w:rPr>
          <w:rFonts w:ascii="Arial" w:hAnsi="Arial" w:cs="Arial"/>
        </w:rPr>
      </w:pPr>
    </w:p>
    <w:p w14:paraId="0C528D36" w14:textId="36F5C27B" w:rsidR="00323193" w:rsidRPr="00847615" w:rsidRDefault="00323193" w:rsidP="00847615">
      <w:pPr>
        <w:pStyle w:val="Default"/>
        <w:jc w:val="both"/>
        <w:rPr>
          <w:rFonts w:ascii="Arial" w:hAnsi="Arial" w:cs="Arial"/>
        </w:rPr>
      </w:pPr>
      <w:r w:rsidRPr="00847615">
        <w:rPr>
          <w:rFonts w:ascii="Arial" w:hAnsi="Arial" w:cs="Arial"/>
        </w:rPr>
        <w:t xml:space="preserve">La fecha de partida -sub cero-, corresponde a los treinta días anteriores de la fecha límite de presentación de las ofertas. </w:t>
      </w:r>
    </w:p>
    <w:p w14:paraId="37BFB719" w14:textId="77777777" w:rsidR="00323193" w:rsidRPr="00847615" w:rsidRDefault="00323193" w:rsidP="00847615">
      <w:pPr>
        <w:tabs>
          <w:tab w:val="left" w:pos="-720"/>
        </w:tabs>
        <w:spacing w:line="240" w:lineRule="auto"/>
        <w:jc w:val="both"/>
        <w:rPr>
          <w:rFonts w:ascii="Arial" w:hAnsi="Arial" w:cs="Arial"/>
          <w:b/>
          <w:bCs/>
          <w:sz w:val="24"/>
          <w:szCs w:val="24"/>
        </w:rPr>
      </w:pPr>
    </w:p>
    <w:p w14:paraId="29951839" w14:textId="098AA325" w:rsidR="00B033E1" w:rsidRPr="00847615" w:rsidRDefault="00323193" w:rsidP="00847615">
      <w:pPr>
        <w:tabs>
          <w:tab w:val="left" w:pos="-720"/>
        </w:tabs>
        <w:spacing w:line="240" w:lineRule="auto"/>
        <w:jc w:val="both"/>
        <w:rPr>
          <w:rFonts w:ascii="Arial" w:hAnsi="Arial" w:cs="Arial"/>
          <w:b/>
          <w:bCs/>
          <w:sz w:val="24"/>
          <w:szCs w:val="24"/>
        </w:rPr>
      </w:pPr>
      <w:r w:rsidRPr="00847615">
        <w:rPr>
          <w:rFonts w:ascii="Arial" w:hAnsi="Arial" w:cs="Arial"/>
          <w:b/>
          <w:bCs/>
          <w:sz w:val="24"/>
          <w:szCs w:val="24"/>
        </w:rPr>
        <w:t>Fórmula Polinómica:</w:t>
      </w:r>
    </w:p>
    <w:p w14:paraId="26A17339" w14:textId="14FAE689" w:rsidR="00323193" w:rsidRPr="00847615" w:rsidRDefault="00323193" w:rsidP="00847615">
      <w:pPr>
        <w:tabs>
          <w:tab w:val="left" w:pos="-720"/>
        </w:tabs>
        <w:spacing w:line="240" w:lineRule="auto"/>
        <w:jc w:val="both"/>
        <w:rPr>
          <w:rFonts w:ascii="Arial" w:hAnsi="Arial" w:cs="Arial"/>
          <w:b/>
          <w:bCs/>
          <w:spacing w:val="-2"/>
          <w:sz w:val="24"/>
          <w:szCs w:val="24"/>
        </w:rPr>
      </w:pPr>
      <w:r w:rsidRPr="00847615">
        <w:rPr>
          <w:rFonts w:ascii="Arial" w:hAnsi="Arial" w:cs="Arial"/>
          <w:b/>
          <w:bCs/>
          <w:sz w:val="24"/>
          <w:szCs w:val="24"/>
        </w:rPr>
        <w:t>xxxxxxxxxxxxxxxxxxxxxxxxxxxxxxxxxxxxxxxxxxxxxxxxxxxxxxxxxxxxxxxxxx</w:t>
      </w:r>
    </w:p>
    <w:p w14:paraId="0B5009CD" w14:textId="77777777" w:rsidR="00B033E1" w:rsidRPr="00847615" w:rsidRDefault="00B033E1" w:rsidP="00847615">
      <w:pPr>
        <w:tabs>
          <w:tab w:val="left" w:pos="-720"/>
        </w:tabs>
        <w:spacing w:line="240" w:lineRule="auto"/>
        <w:jc w:val="both"/>
        <w:rPr>
          <w:rFonts w:ascii="Arial" w:hAnsi="Arial" w:cs="Arial"/>
          <w:b/>
          <w:bCs/>
          <w:spacing w:val="-2"/>
          <w:sz w:val="24"/>
          <w:szCs w:val="24"/>
        </w:rPr>
      </w:pPr>
    </w:p>
    <w:p w14:paraId="228C70D8" w14:textId="2E7DC428" w:rsidR="004C549F" w:rsidRPr="00847615" w:rsidRDefault="004C549F" w:rsidP="00847615">
      <w:pPr>
        <w:pStyle w:val="Default"/>
        <w:jc w:val="both"/>
        <w:rPr>
          <w:rFonts w:ascii="Arial" w:hAnsi="Arial" w:cs="Arial"/>
        </w:rPr>
      </w:pPr>
      <w:r w:rsidRPr="00847615">
        <w:rPr>
          <w:rFonts w:ascii="Arial" w:hAnsi="Arial" w:cs="Arial"/>
          <w:b/>
          <w:bCs/>
        </w:rPr>
        <w:t xml:space="preserve">NOTA: </w:t>
      </w:r>
      <w:r w:rsidRPr="00847615">
        <w:rPr>
          <w:rFonts w:ascii="Arial" w:hAnsi="Arial" w:cs="Arial"/>
        </w:rPr>
        <w:t xml:space="preserve">Para la elaboración del reajuste se tomarán los salarios de la Contraloría General del Estado y los índices publicados por el INEC. </w:t>
      </w:r>
    </w:p>
    <w:p w14:paraId="29DB01A8" w14:textId="77777777" w:rsidR="004C549F" w:rsidRPr="00847615" w:rsidRDefault="004C549F" w:rsidP="00847615">
      <w:pPr>
        <w:pStyle w:val="Default"/>
        <w:jc w:val="both"/>
        <w:rPr>
          <w:rFonts w:ascii="Arial" w:hAnsi="Arial" w:cs="Arial"/>
        </w:rPr>
      </w:pPr>
    </w:p>
    <w:p w14:paraId="00D1C0E6" w14:textId="4B824D00" w:rsidR="004C549F" w:rsidRPr="00847615" w:rsidRDefault="004C549F" w:rsidP="00847615">
      <w:pPr>
        <w:pStyle w:val="Default"/>
        <w:jc w:val="both"/>
        <w:rPr>
          <w:rFonts w:ascii="Arial" w:hAnsi="Arial" w:cs="Arial"/>
        </w:rPr>
      </w:pPr>
      <w:r w:rsidRPr="00847615">
        <w:rPr>
          <w:rFonts w:ascii="Arial" w:hAnsi="Arial" w:cs="Arial"/>
        </w:rPr>
        <w:t xml:space="preserve">Esta fórmula se estableció con base en la fórmula general establecida en los artículos 269, 270 y 271 del Reglamento General de la Ley Orgánica del Sistema Nacional de Contratación Pública. </w:t>
      </w:r>
    </w:p>
    <w:p w14:paraId="60D0E01A" w14:textId="77777777" w:rsidR="004C549F" w:rsidRPr="00847615" w:rsidRDefault="004C549F" w:rsidP="00847615">
      <w:pPr>
        <w:pStyle w:val="Default"/>
        <w:jc w:val="both"/>
        <w:rPr>
          <w:rFonts w:ascii="Arial" w:hAnsi="Arial" w:cs="Arial"/>
        </w:rPr>
      </w:pPr>
    </w:p>
    <w:p w14:paraId="09E1F466" w14:textId="77777777" w:rsidR="004C549F" w:rsidRPr="00847615" w:rsidRDefault="004C549F" w:rsidP="00847615">
      <w:pPr>
        <w:pStyle w:val="Default"/>
        <w:jc w:val="both"/>
        <w:rPr>
          <w:rFonts w:ascii="Arial" w:hAnsi="Arial" w:cs="Arial"/>
        </w:rPr>
      </w:pPr>
      <w:r w:rsidRPr="00847615">
        <w:rPr>
          <w:rFonts w:ascii="Arial" w:hAnsi="Arial" w:cs="Arial"/>
        </w:rPr>
        <w:t xml:space="preserve">Los símbolos anteriores tienen el siguiente significado: </w:t>
      </w:r>
    </w:p>
    <w:p w14:paraId="3C69B36A" w14:textId="77777777" w:rsidR="004C549F" w:rsidRPr="00847615" w:rsidRDefault="004C549F" w:rsidP="00847615">
      <w:pPr>
        <w:pStyle w:val="Default"/>
        <w:jc w:val="both"/>
        <w:rPr>
          <w:rFonts w:ascii="Arial" w:hAnsi="Arial" w:cs="Arial"/>
        </w:rPr>
      </w:pPr>
      <w:r w:rsidRPr="00847615">
        <w:rPr>
          <w:rFonts w:ascii="Arial" w:hAnsi="Arial" w:cs="Arial"/>
        </w:rPr>
        <w:t xml:space="preserve">Pr= Valor reajustado del anticipo o de la planilla. </w:t>
      </w:r>
    </w:p>
    <w:p w14:paraId="3E14BDFD" w14:textId="48117F98" w:rsidR="004C549F" w:rsidRPr="00847615" w:rsidRDefault="004C549F" w:rsidP="00847615">
      <w:pPr>
        <w:pStyle w:val="Default"/>
        <w:jc w:val="both"/>
        <w:rPr>
          <w:rFonts w:ascii="Arial" w:hAnsi="Arial" w:cs="Arial"/>
        </w:rPr>
      </w:pPr>
      <w:r w:rsidRPr="00847615">
        <w:rPr>
          <w:rFonts w:ascii="Arial" w:hAnsi="Arial" w:cs="Arial"/>
        </w:rPr>
        <w:t xml:space="preserve">Po= Valor del anticipo o de la planilla calculada con las cantidades de obra ejecutada a los precios unitarios contractuales descontada la parte proporcional del anticipo, de haberlo pagado. </w:t>
      </w:r>
    </w:p>
    <w:p w14:paraId="3CC97837" w14:textId="63A4330F" w:rsidR="004C549F" w:rsidRPr="00847615" w:rsidRDefault="004C549F" w:rsidP="00847615">
      <w:pPr>
        <w:pStyle w:val="Default"/>
        <w:jc w:val="both"/>
        <w:rPr>
          <w:rFonts w:ascii="Arial" w:hAnsi="Arial" w:cs="Arial"/>
        </w:rPr>
      </w:pPr>
      <w:r w:rsidRPr="00847615">
        <w:rPr>
          <w:rFonts w:ascii="Arial" w:hAnsi="Arial" w:cs="Arial"/>
        </w:rPr>
        <w:t xml:space="preserve">Los coeficientes de la fórmula se expresarán y aplicarán al milésimo y la suma de aquellos debe ser igual a la unidad. </w:t>
      </w:r>
    </w:p>
    <w:p w14:paraId="18159FA3" w14:textId="6E7401E0" w:rsidR="004C549F" w:rsidRPr="00847615" w:rsidRDefault="004C549F" w:rsidP="00847615">
      <w:pPr>
        <w:pStyle w:val="Default"/>
        <w:jc w:val="both"/>
        <w:rPr>
          <w:rFonts w:ascii="Arial" w:hAnsi="Arial" w:cs="Arial"/>
        </w:rPr>
      </w:pPr>
      <w:r w:rsidRPr="00847615">
        <w:rPr>
          <w:rFonts w:ascii="Arial" w:hAnsi="Arial" w:cs="Arial"/>
        </w:rPr>
        <w:t xml:space="preserve">Bo = Sueldos y salarios mínimos de una cuadrilla tipo, fijados por ley o acuerdo ministerial para las correspondientes ramas de actividad, más remuneraciones adicionales y obligaciones patronales de aplicación general que deban pagarse a todos los trabajadores en el país, exceptuando el porcentaje de la participación de los trabajadores en las utilidades de empresa, los viáticos, subsidios y beneficios de orden social; esta cuadrilla tipo estará conformada en base a los análisis de precios unitarios de la oferta adjudicada, vigentes treinta días antes de la fecha de cierre para la presentación de las ofertas que constará en el contrato. </w:t>
      </w:r>
    </w:p>
    <w:p w14:paraId="0C572B35" w14:textId="1099F8E6" w:rsidR="00B033E1" w:rsidRPr="00847615" w:rsidRDefault="004C549F" w:rsidP="00847615">
      <w:pPr>
        <w:tabs>
          <w:tab w:val="left" w:pos="-720"/>
        </w:tabs>
        <w:spacing w:line="240" w:lineRule="auto"/>
        <w:jc w:val="both"/>
        <w:rPr>
          <w:rFonts w:ascii="Arial" w:hAnsi="Arial" w:cs="Arial"/>
          <w:b/>
          <w:bCs/>
          <w:spacing w:val="-2"/>
          <w:sz w:val="24"/>
          <w:szCs w:val="24"/>
        </w:rPr>
      </w:pPr>
      <w:r w:rsidRPr="00847615">
        <w:rPr>
          <w:rFonts w:ascii="Arial" w:hAnsi="Arial" w:cs="Arial"/>
          <w:sz w:val="24"/>
          <w:szCs w:val="24"/>
        </w:rPr>
        <w:t xml:space="preserve">B1 = Sueldos y salarios mínimos de una cuadrilla tipo, expedidos por la ley o acuerdo ministerial para las correspondientes ramas de actividad, más remuneraciones adicionales y obligaciones patronales de aplicación general que deban pagarse a todos los trabajadores en el país, exceptuando el porcentaje de </w:t>
      </w:r>
      <w:r w:rsidRPr="00847615">
        <w:rPr>
          <w:rFonts w:ascii="Arial" w:hAnsi="Arial" w:cs="Arial"/>
          <w:sz w:val="24"/>
          <w:szCs w:val="24"/>
        </w:rPr>
        <w:lastRenderedPageBreak/>
        <w:t>participación de los trabajadores en las utilidades de la empresa, los viáticos, subsidios y beneficios de orden social; esta cuadrilla tipo estará conformada en base a los análisis de precios unitarios de la oferta adjudicada, vigente a la fecha de pago del anticipo o de las planillas de ejecución de obra.</w:t>
      </w:r>
    </w:p>
    <w:p w14:paraId="5FCF1CB9" w14:textId="5C5A2365" w:rsidR="00B033E1" w:rsidRPr="00847615" w:rsidRDefault="00202E18" w:rsidP="00847615">
      <w:pPr>
        <w:tabs>
          <w:tab w:val="left" w:pos="-720"/>
        </w:tabs>
        <w:spacing w:line="240" w:lineRule="auto"/>
        <w:jc w:val="both"/>
        <w:rPr>
          <w:rFonts w:ascii="Arial" w:hAnsi="Arial" w:cs="Arial"/>
          <w:b/>
          <w:bCs/>
          <w:spacing w:val="-2"/>
          <w:sz w:val="24"/>
          <w:szCs w:val="24"/>
        </w:rPr>
      </w:pPr>
      <w:r w:rsidRPr="00847615">
        <w:rPr>
          <w:rFonts w:ascii="Arial" w:hAnsi="Arial" w:cs="Arial"/>
          <w:b/>
          <w:bCs/>
          <w:sz w:val="24"/>
          <w:szCs w:val="24"/>
        </w:rPr>
        <w:t>RESUMEN CUADRILLA TIPO:</w:t>
      </w:r>
    </w:p>
    <w:p w14:paraId="30EA67E1" w14:textId="4EE13C80" w:rsidR="004C549F" w:rsidRPr="00847615" w:rsidRDefault="00202E18" w:rsidP="00847615">
      <w:pPr>
        <w:tabs>
          <w:tab w:val="left" w:pos="-720"/>
        </w:tabs>
        <w:spacing w:line="240" w:lineRule="auto"/>
        <w:jc w:val="both"/>
        <w:rPr>
          <w:rFonts w:ascii="Arial" w:hAnsi="Arial" w:cs="Arial"/>
          <w:b/>
          <w:bCs/>
          <w:spacing w:val="-2"/>
          <w:sz w:val="24"/>
          <w:szCs w:val="24"/>
        </w:rPr>
      </w:pPr>
      <w:proofErr w:type="spellStart"/>
      <w:r w:rsidRPr="00847615">
        <w:rPr>
          <w:rFonts w:ascii="Arial" w:hAnsi="Arial" w:cs="Arial"/>
          <w:b/>
          <w:bCs/>
          <w:spacing w:val="-2"/>
          <w:sz w:val="24"/>
          <w:szCs w:val="24"/>
        </w:rPr>
        <w:t>Xxxxxxxxxxxxxxxxxxxxxxxxxxxxxxx</w:t>
      </w:r>
      <w:proofErr w:type="spellEnd"/>
    </w:p>
    <w:p w14:paraId="52FC8E5D" w14:textId="3B00DBA0" w:rsidR="00847615" w:rsidRPr="00847615" w:rsidRDefault="00847615" w:rsidP="00847615">
      <w:pPr>
        <w:pStyle w:val="Default"/>
        <w:jc w:val="both"/>
        <w:rPr>
          <w:rFonts w:ascii="Arial" w:hAnsi="Arial" w:cs="Arial"/>
        </w:rPr>
      </w:pPr>
      <w:r w:rsidRPr="00847615">
        <w:rPr>
          <w:rFonts w:ascii="Arial" w:hAnsi="Arial" w:cs="Arial"/>
          <w:b/>
          <w:bCs/>
        </w:rPr>
        <w:t xml:space="preserve">Aplicación de la fórmula de reajuste de precios. - </w:t>
      </w:r>
      <w:r w:rsidRPr="00847615">
        <w:rPr>
          <w:rFonts w:ascii="Arial" w:hAnsi="Arial" w:cs="Arial"/>
        </w:rPr>
        <w:t xml:space="preserve">El reajuste de precios se realizará </w:t>
      </w:r>
      <w:r w:rsidRPr="00847615">
        <w:rPr>
          <w:rFonts w:ascii="Arial" w:hAnsi="Arial" w:cs="Arial"/>
          <w:b/>
          <w:bCs/>
        </w:rPr>
        <w:t xml:space="preserve">MENSUAL </w:t>
      </w:r>
      <w:r w:rsidRPr="00847615">
        <w:rPr>
          <w:rFonts w:ascii="Arial" w:hAnsi="Arial" w:cs="Arial"/>
        </w:rPr>
        <w:t xml:space="preserve">y será efectuado provisionalmente en base a los precios o índices de precios a la fecha de presentación de las planillas por la fiscalización o unidad de control de cada obra tramitándolo conjuntamente con la planilla. </w:t>
      </w:r>
    </w:p>
    <w:p w14:paraId="2AF6521B" w14:textId="77777777" w:rsidR="00847615" w:rsidRPr="00847615" w:rsidRDefault="00847615" w:rsidP="00847615">
      <w:pPr>
        <w:pStyle w:val="Default"/>
        <w:jc w:val="both"/>
        <w:rPr>
          <w:rFonts w:ascii="Arial" w:hAnsi="Arial" w:cs="Arial"/>
        </w:rPr>
      </w:pPr>
    </w:p>
    <w:p w14:paraId="3DEE6EE9" w14:textId="35A03B38" w:rsidR="00847615" w:rsidRPr="00847615" w:rsidRDefault="00847615" w:rsidP="00847615">
      <w:pPr>
        <w:pStyle w:val="Default"/>
        <w:jc w:val="both"/>
        <w:rPr>
          <w:rFonts w:ascii="Arial" w:hAnsi="Arial" w:cs="Arial"/>
        </w:rPr>
      </w:pPr>
      <w:r w:rsidRPr="00847615">
        <w:rPr>
          <w:rFonts w:ascii="Arial" w:hAnsi="Arial" w:cs="Arial"/>
          <w:b/>
          <w:bCs/>
        </w:rPr>
        <w:t xml:space="preserve">Mora del contratista. - </w:t>
      </w:r>
      <w:r w:rsidRPr="00847615">
        <w:rPr>
          <w:rFonts w:ascii="Arial" w:hAnsi="Arial" w:cs="Arial"/>
        </w:rPr>
        <w:t xml:space="preserve">En caso de mora o retardo parcial o total, imputable al contratista, se le reconocerá únicamente el reajuste de precios calculado con los precios e índice de precios en el período que debió cumplir el contrato, con sujeción al cronograma vigente. </w:t>
      </w:r>
    </w:p>
    <w:p w14:paraId="5F0CB413" w14:textId="77777777" w:rsidR="00847615" w:rsidRPr="00847615" w:rsidRDefault="00847615" w:rsidP="00847615">
      <w:pPr>
        <w:pStyle w:val="Default"/>
        <w:jc w:val="both"/>
        <w:rPr>
          <w:rFonts w:ascii="Arial" w:hAnsi="Arial" w:cs="Arial"/>
        </w:rPr>
      </w:pPr>
    </w:p>
    <w:p w14:paraId="6CC21A71" w14:textId="7F21B469" w:rsidR="00202E18" w:rsidRPr="00847615" w:rsidRDefault="00847615" w:rsidP="00847615">
      <w:pPr>
        <w:tabs>
          <w:tab w:val="left" w:pos="-720"/>
        </w:tabs>
        <w:spacing w:line="240" w:lineRule="auto"/>
        <w:jc w:val="both"/>
        <w:rPr>
          <w:rFonts w:ascii="Arial" w:hAnsi="Arial" w:cs="Arial"/>
          <w:b/>
          <w:bCs/>
          <w:spacing w:val="-2"/>
          <w:sz w:val="24"/>
          <w:szCs w:val="24"/>
        </w:rPr>
      </w:pPr>
      <w:r w:rsidRPr="00847615">
        <w:rPr>
          <w:rFonts w:ascii="Arial" w:hAnsi="Arial" w:cs="Arial"/>
          <w:b/>
          <w:bCs/>
          <w:sz w:val="24"/>
          <w:szCs w:val="24"/>
        </w:rPr>
        <w:t xml:space="preserve">Liquidación del reajuste. - </w:t>
      </w:r>
      <w:r w:rsidRPr="00847615">
        <w:rPr>
          <w:rFonts w:ascii="Arial" w:hAnsi="Arial" w:cs="Arial"/>
          <w:sz w:val="24"/>
          <w:szCs w:val="24"/>
        </w:rPr>
        <w:t>Tan pronto se disponga de los índices definitivos de precios, se realizará la liquidación y pago final del reajuste, considerando las fechas de pago de las planillas y aplicando las fórmulas contractuales. En los contratos complementarios a los que se refiere el artículo 85 de la LOSNCP constará la correspondiente fórmula o fórmulas de reajuste de precios.</w:t>
      </w:r>
    </w:p>
    <w:p w14:paraId="18481D42" w14:textId="069662B4" w:rsidR="00A954C6" w:rsidRPr="00E32537" w:rsidRDefault="00EF499B" w:rsidP="00DC0DE8">
      <w:pPr>
        <w:tabs>
          <w:tab w:val="left" w:pos="-720"/>
        </w:tabs>
        <w:spacing w:line="240" w:lineRule="auto"/>
        <w:jc w:val="both"/>
        <w:rPr>
          <w:rFonts w:ascii="Arial" w:hAnsi="Arial" w:cs="Arial"/>
          <w:b/>
          <w:spacing w:val="-3"/>
          <w:sz w:val="24"/>
          <w:szCs w:val="24"/>
        </w:rPr>
      </w:pPr>
      <w:r>
        <w:rPr>
          <w:rFonts w:ascii="Arial" w:hAnsi="Arial" w:cs="Arial"/>
          <w:b/>
          <w:bCs/>
          <w:spacing w:val="-2"/>
          <w:sz w:val="24"/>
          <w:szCs w:val="24"/>
        </w:rPr>
        <w:t>Cláusula Décima</w:t>
      </w:r>
      <w:r w:rsidR="00A954C6" w:rsidRPr="00D97005">
        <w:rPr>
          <w:rFonts w:ascii="Arial" w:hAnsi="Arial" w:cs="Arial"/>
          <w:b/>
          <w:bCs/>
          <w:spacing w:val="-2"/>
          <w:sz w:val="24"/>
          <w:szCs w:val="24"/>
        </w:rPr>
        <w:t xml:space="preserve"> </w:t>
      </w:r>
      <w:r w:rsidR="00991582" w:rsidRPr="00D97005">
        <w:rPr>
          <w:rFonts w:ascii="Arial" w:hAnsi="Arial" w:cs="Arial"/>
          <w:b/>
          <w:bCs/>
          <w:spacing w:val="-2"/>
          <w:sz w:val="24"/>
          <w:szCs w:val="24"/>
        </w:rPr>
        <w:t>Tercera</w:t>
      </w:r>
      <w:r w:rsidR="00991582" w:rsidRPr="00D97005">
        <w:rPr>
          <w:rFonts w:ascii="Arial" w:hAnsi="Arial" w:cs="Arial"/>
          <w:b/>
          <w:spacing w:val="-3"/>
          <w:sz w:val="24"/>
          <w:szCs w:val="24"/>
        </w:rPr>
        <w:t>. -</w:t>
      </w:r>
      <w:r w:rsidR="00A954C6" w:rsidRPr="00D97005">
        <w:rPr>
          <w:rFonts w:ascii="Arial" w:hAnsi="Arial" w:cs="Arial"/>
          <w:b/>
          <w:spacing w:val="-3"/>
          <w:sz w:val="24"/>
          <w:szCs w:val="24"/>
        </w:rPr>
        <w:t xml:space="preserve"> OBLIGACIONES </w:t>
      </w:r>
      <w:r w:rsidR="00D97005" w:rsidRPr="00D97005">
        <w:rPr>
          <w:rFonts w:ascii="Arial" w:hAnsi="Arial" w:cs="Arial"/>
          <w:b/>
          <w:spacing w:val="-3"/>
          <w:sz w:val="24"/>
          <w:szCs w:val="24"/>
        </w:rPr>
        <w:t>DE LAS PARTES</w:t>
      </w:r>
    </w:p>
    <w:p w14:paraId="413E6736" w14:textId="77777777" w:rsidR="001F13FE" w:rsidRPr="001F13FE" w:rsidRDefault="001F13FE" w:rsidP="001F13FE">
      <w:pPr>
        <w:rPr>
          <w:rFonts w:ascii="Arial" w:hAnsi="Arial" w:cs="Arial"/>
          <w:b/>
          <w:bCs/>
          <w:sz w:val="24"/>
          <w:szCs w:val="24"/>
        </w:rPr>
      </w:pPr>
      <w:r w:rsidRPr="001F13FE">
        <w:rPr>
          <w:rFonts w:ascii="Arial" w:hAnsi="Arial" w:cs="Arial"/>
          <w:b/>
          <w:bCs/>
          <w:sz w:val="24"/>
          <w:szCs w:val="24"/>
        </w:rPr>
        <w:t>OBLIGACIONES DE LA CONTRATANTE:</w:t>
      </w:r>
    </w:p>
    <w:p w14:paraId="6F71E162" w14:textId="77777777" w:rsidR="00126D1D" w:rsidRDefault="00126D1D" w:rsidP="00126D1D">
      <w:pPr>
        <w:pStyle w:val="Default"/>
        <w:numPr>
          <w:ilvl w:val="0"/>
          <w:numId w:val="42"/>
        </w:numPr>
        <w:jc w:val="both"/>
        <w:rPr>
          <w:rFonts w:ascii="Arial" w:hAnsi="Arial" w:cs="Arial"/>
        </w:rPr>
      </w:pPr>
      <w:r>
        <w:rPr>
          <w:rFonts w:ascii="Arial" w:hAnsi="Arial" w:cs="Arial"/>
        </w:rPr>
        <w:t>Designar al administrador del contrato.</w:t>
      </w:r>
    </w:p>
    <w:p w14:paraId="7EE05041" w14:textId="77777777" w:rsidR="00126D1D" w:rsidRDefault="00126D1D" w:rsidP="00126D1D">
      <w:pPr>
        <w:pStyle w:val="Prrafodelista"/>
        <w:widowControl w:val="0"/>
        <w:numPr>
          <w:ilvl w:val="0"/>
          <w:numId w:val="42"/>
        </w:numPr>
        <w:autoSpaceDE w:val="0"/>
        <w:autoSpaceDN w:val="0"/>
        <w:spacing w:after="0" w:line="240" w:lineRule="auto"/>
        <w:jc w:val="both"/>
        <w:rPr>
          <w:rFonts w:ascii="Arial" w:hAnsi="Arial" w:cs="Arial"/>
          <w:sz w:val="24"/>
          <w:szCs w:val="24"/>
        </w:rPr>
      </w:pPr>
      <w:r>
        <w:rPr>
          <w:rFonts w:ascii="Arial" w:hAnsi="Arial" w:cs="Arial"/>
          <w:sz w:val="24"/>
          <w:szCs w:val="24"/>
        </w:rPr>
        <w:t xml:space="preserve">Dar solución a las peticiones y problemas que se presentaren en la ejecución del contrato, en un plazo de </w:t>
      </w:r>
      <w:r>
        <w:rPr>
          <w:rFonts w:ascii="Arial" w:hAnsi="Arial" w:cs="Arial"/>
          <w:sz w:val="24"/>
          <w:szCs w:val="24"/>
          <w:u w:val="single"/>
        </w:rPr>
        <w:t>cinco</w:t>
      </w:r>
      <w:r>
        <w:rPr>
          <w:rFonts w:ascii="Arial" w:hAnsi="Arial" w:cs="Arial"/>
          <w:sz w:val="24"/>
          <w:szCs w:val="24"/>
        </w:rPr>
        <w:t xml:space="preserve"> días contados a partir de la petición escrita formulada por el contratista. Este plazo no se aplicará si la solución a la petición</w:t>
      </w:r>
      <w:r>
        <w:rPr>
          <w:rFonts w:ascii="Arial" w:hAnsi="Arial" w:cs="Arial"/>
          <w:spacing w:val="10"/>
          <w:sz w:val="24"/>
          <w:szCs w:val="24"/>
        </w:rPr>
        <w:t xml:space="preserve"> </w:t>
      </w:r>
      <w:r>
        <w:rPr>
          <w:rFonts w:ascii="Arial" w:hAnsi="Arial" w:cs="Arial"/>
          <w:sz w:val="24"/>
          <w:szCs w:val="24"/>
        </w:rPr>
        <w:t>y/ o</w:t>
      </w:r>
      <w:r>
        <w:rPr>
          <w:rFonts w:ascii="Arial" w:hAnsi="Arial" w:cs="Arial"/>
          <w:spacing w:val="-7"/>
          <w:sz w:val="24"/>
          <w:szCs w:val="24"/>
        </w:rPr>
        <w:t xml:space="preserve"> </w:t>
      </w:r>
      <w:r>
        <w:rPr>
          <w:rFonts w:ascii="Arial" w:hAnsi="Arial" w:cs="Arial"/>
          <w:sz w:val="24"/>
          <w:szCs w:val="24"/>
        </w:rPr>
        <w:t>problema</w:t>
      </w:r>
      <w:r>
        <w:rPr>
          <w:rFonts w:ascii="Arial" w:hAnsi="Arial" w:cs="Arial"/>
          <w:spacing w:val="-7"/>
          <w:sz w:val="24"/>
          <w:szCs w:val="24"/>
        </w:rPr>
        <w:t xml:space="preserve"> </w:t>
      </w:r>
      <w:r>
        <w:rPr>
          <w:rFonts w:ascii="Arial" w:hAnsi="Arial" w:cs="Arial"/>
          <w:sz w:val="24"/>
          <w:szCs w:val="24"/>
        </w:rPr>
        <w:t>depende</w:t>
      </w:r>
      <w:r>
        <w:rPr>
          <w:rFonts w:ascii="Arial" w:hAnsi="Arial" w:cs="Arial"/>
          <w:spacing w:val="-8"/>
          <w:sz w:val="24"/>
          <w:szCs w:val="24"/>
        </w:rPr>
        <w:t xml:space="preserve"> </w:t>
      </w:r>
      <w:r>
        <w:rPr>
          <w:rFonts w:ascii="Arial" w:hAnsi="Arial" w:cs="Arial"/>
          <w:sz w:val="24"/>
          <w:szCs w:val="24"/>
        </w:rPr>
        <w:t>de</w:t>
      </w:r>
      <w:r>
        <w:rPr>
          <w:rFonts w:ascii="Arial" w:hAnsi="Arial" w:cs="Arial"/>
          <w:spacing w:val="-8"/>
          <w:sz w:val="24"/>
          <w:szCs w:val="24"/>
        </w:rPr>
        <w:t xml:space="preserve"> </w:t>
      </w:r>
      <w:r>
        <w:rPr>
          <w:rFonts w:ascii="Arial" w:hAnsi="Arial" w:cs="Arial"/>
          <w:sz w:val="24"/>
          <w:szCs w:val="24"/>
        </w:rPr>
        <w:t>otras</w:t>
      </w:r>
      <w:r>
        <w:rPr>
          <w:rFonts w:ascii="Arial" w:hAnsi="Arial" w:cs="Arial"/>
          <w:spacing w:val="-8"/>
          <w:sz w:val="24"/>
          <w:szCs w:val="24"/>
        </w:rPr>
        <w:t xml:space="preserve"> </w:t>
      </w:r>
      <w:r>
        <w:rPr>
          <w:rFonts w:ascii="Arial" w:hAnsi="Arial" w:cs="Arial"/>
          <w:sz w:val="24"/>
          <w:szCs w:val="24"/>
        </w:rPr>
        <w:t>entidades</w:t>
      </w:r>
      <w:r>
        <w:rPr>
          <w:rFonts w:ascii="Arial" w:hAnsi="Arial" w:cs="Arial"/>
          <w:spacing w:val="-8"/>
          <w:sz w:val="24"/>
          <w:szCs w:val="24"/>
        </w:rPr>
        <w:t xml:space="preserve"> </w:t>
      </w:r>
      <w:r>
        <w:rPr>
          <w:rFonts w:ascii="Arial" w:hAnsi="Arial" w:cs="Arial"/>
          <w:sz w:val="24"/>
          <w:szCs w:val="24"/>
        </w:rPr>
        <w:t>públicas</w:t>
      </w:r>
      <w:r>
        <w:rPr>
          <w:rFonts w:ascii="Arial" w:hAnsi="Arial" w:cs="Arial"/>
          <w:spacing w:val="-8"/>
          <w:sz w:val="24"/>
          <w:szCs w:val="24"/>
        </w:rPr>
        <w:t xml:space="preserve"> </w:t>
      </w:r>
      <w:r>
        <w:rPr>
          <w:rFonts w:ascii="Arial" w:hAnsi="Arial" w:cs="Arial"/>
          <w:sz w:val="24"/>
          <w:szCs w:val="24"/>
        </w:rPr>
        <w:t>y/o</w:t>
      </w:r>
      <w:r>
        <w:rPr>
          <w:rFonts w:ascii="Arial" w:hAnsi="Arial" w:cs="Arial"/>
          <w:spacing w:val="-6"/>
          <w:sz w:val="24"/>
          <w:szCs w:val="24"/>
        </w:rPr>
        <w:t xml:space="preserve"> </w:t>
      </w:r>
      <w:r>
        <w:rPr>
          <w:rFonts w:ascii="Arial" w:hAnsi="Arial" w:cs="Arial"/>
          <w:sz w:val="24"/>
          <w:szCs w:val="24"/>
        </w:rPr>
        <w:t>privadas.</w:t>
      </w:r>
      <w:r>
        <w:rPr>
          <w:rFonts w:ascii="Arial" w:hAnsi="Arial" w:cs="Arial"/>
          <w:spacing w:val="-7"/>
          <w:sz w:val="24"/>
          <w:szCs w:val="24"/>
        </w:rPr>
        <w:t xml:space="preserve"> </w:t>
      </w:r>
      <w:r>
        <w:rPr>
          <w:rFonts w:ascii="Arial" w:hAnsi="Arial" w:cs="Arial"/>
          <w:sz w:val="24"/>
          <w:szCs w:val="24"/>
        </w:rPr>
        <w:t>De</w:t>
      </w:r>
      <w:r>
        <w:rPr>
          <w:rFonts w:ascii="Arial" w:hAnsi="Arial" w:cs="Arial"/>
          <w:spacing w:val="-8"/>
          <w:sz w:val="24"/>
          <w:szCs w:val="24"/>
        </w:rPr>
        <w:t xml:space="preserve"> </w:t>
      </w:r>
      <w:r>
        <w:rPr>
          <w:rFonts w:ascii="Arial" w:hAnsi="Arial" w:cs="Arial"/>
          <w:sz w:val="24"/>
          <w:szCs w:val="24"/>
        </w:rPr>
        <w:t>ser</w:t>
      </w:r>
      <w:r>
        <w:rPr>
          <w:rFonts w:ascii="Arial" w:hAnsi="Arial" w:cs="Arial"/>
          <w:spacing w:val="-7"/>
          <w:sz w:val="24"/>
          <w:szCs w:val="24"/>
        </w:rPr>
        <w:t xml:space="preserve"> </w:t>
      </w:r>
      <w:r>
        <w:rPr>
          <w:rFonts w:ascii="Arial" w:hAnsi="Arial" w:cs="Arial"/>
          <w:sz w:val="24"/>
          <w:szCs w:val="24"/>
        </w:rPr>
        <w:t>este</w:t>
      </w:r>
      <w:r>
        <w:rPr>
          <w:rFonts w:ascii="Arial" w:hAnsi="Arial" w:cs="Arial"/>
          <w:spacing w:val="-8"/>
          <w:sz w:val="24"/>
          <w:szCs w:val="24"/>
        </w:rPr>
        <w:t xml:space="preserve"> </w:t>
      </w:r>
      <w:r>
        <w:rPr>
          <w:rFonts w:ascii="Arial" w:hAnsi="Arial" w:cs="Arial"/>
          <w:sz w:val="24"/>
          <w:szCs w:val="24"/>
        </w:rPr>
        <w:t>el</w:t>
      </w:r>
      <w:r>
        <w:rPr>
          <w:rFonts w:ascii="Arial" w:hAnsi="Arial" w:cs="Arial"/>
          <w:spacing w:val="-8"/>
          <w:sz w:val="24"/>
          <w:szCs w:val="24"/>
        </w:rPr>
        <w:t xml:space="preserve"> </w:t>
      </w:r>
      <w:r>
        <w:rPr>
          <w:rFonts w:ascii="Arial" w:hAnsi="Arial" w:cs="Arial"/>
          <w:sz w:val="24"/>
          <w:szCs w:val="24"/>
        </w:rPr>
        <w:t>caso,</w:t>
      </w:r>
      <w:r>
        <w:rPr>
          <w:rFonts w:ascii="Arial" w:hAnsi="Arial" w:cs="Arial"/>
          <w:spacing w:val="-7"/>
          <w:sz w:val="24"/>
          <w:szCs w:val="24"/>
        </w:rPr>
        <w:t xml:space="preserve"> </w:t>
      </w:r>
      <w:r>
        <w:rPr>
          <w:rFonts w:ascii="Arial" w:hAnsi="Arial" w:cs="Arial"/>
          <w:sz w:val="24"/>
          <w:szCs w:val="24"/>
        </w:rPr>
        <w:t>tal</w:t>
      </w:r>
      <w:r>
        <w:rPr>
          <w:rFonts w:ascii="Arial" w:hAnsi="Arial" w:cs="Arial"/>
          <w:spacing w:val="-8"/>
          <w:sz w:val="24"/>
          <w:szCs w:val="24"/>
        </w:rPr>
        <w:t xml:space="preserve"> </w:t>
      </w:r>
      <w:r>
        <w:rPr>
          <w:rFonts w:ascii="Arial" w:hAnsi="Arial" w:cs="Arial"/>
          <w:sz w:val="24"/>
          <w:szCs w:val="24"/>
        </w:rPr>
        <w:t>plazo</w:t>
      </w:r>
      <w:r>
        <w:rPr>
          <w:rFonts w:ascii="Arial" w:hAnsi="Arial" w:cs="Arial"/>
          <w:spacing w:val="-6"/>
          <w:sz w:val="24"/>
          <w:szCs w:val="24"/>
        </w:rPr>
        <w:t xml:space="preserve"> </w:t>
      </w:r>
      <w:r>
        <w:rPr>
          <w:rFonts w:ascii="Arial" w:hAnsi="Arial" w:cs="Arial"/>
          <w:sz w:val="24"/>
          <w:szCs w:val="24"/>
        </w:rPr>
        <w:t>correrá</w:t>
      </w:r>
      <w:r>
        <w:rPr>
          <w:rFonts w:ascii="Arial" w:hAnsi="Arial" w:cs="Arial"/>
          <w:spacing w:val="-7"/>
          <w:sz w:val="24"/>
          <w:szCs w:val="24"/>
        </w:rPr>
        <w:t xml:space="preserve"> </w:t>
      </w:r>
      <w:r>
        <w:rPr>
          <w:rFonts w:ascii="Arial" w:hAnsi="Arial" w:cs="Arial"/>
          <w:sz w:val="24"/>
          <w:szCs w:val="24"/>
        </w:rPr>
        <w:t>a</w:t>
      </w:r>
      <w:r>
        <w:rPr>
          <w:rFonts w:ascii="Arial" w:hAnsi="Arial" w:cs="Arial"/>
          <w:spacing w:val="-11"/>
          <w:sz w:val="24"/>
          <w:szCs w:val="24"/>
        </w:rPr>
        <w:t xml:space="preserve"> </w:t>
      </w:r>
      <w:r>
        <w:rPr>
          <w:rFonts w:ascii="Arial" w:hAnsi="Arial" w:cs="Arial"/>
          <w:sz w:val="24"/>
          <w:szCs w:val="24"/>
        </w:rPr>
        <w:t>partir</w:t>
      </w:r>
      <w:r>
        <w:rPr>
          <w:rFonts w:ascii="Arial" w:hAnsi="Arial" w:cs="Arial"/>
          <w:spacing w:val="-6"/>
          <w:sz w:val="24"/>
          <w:szCs w:val="24"/>
        </w:rPr>
        <w:t xml:space="preserve"> </w:t>
      </w:r>
      <w:r>
        <w:rPr>
          <w:rFonts w:ascii="Arial" w:hAnsi="Arial" w:cs="Arial"/>
          <w:sz w:val="24"/>
          <w:szCs w:val="24"/>
        </w:rPr>
        <w:t>del</w:t>
      </w:r>
      <w:r>
        <w:rPr>
          <w:rFonts w:ascii="Arial" w:hAnsi="Arial" w:cs="Arial"/>
          <w:spacing w:val="-8"/>
          <w:sz w:val="24"/>
          <w:szCs w:val="24"/>
        </w:rPr>
        <w:t xml:space="preserve"> </w:t>
      </w:r>
      <w:r>
        <w:rPr>
          <w:rFonts w:ascii="Arial" w:hAnsi="Arial" w:cs="Arial"/>
          <w:sz w:val="24"/>
          <w:szCs w:val="24"/>
        </w:rPr>
        <w:t>día</w:t>
      </w:r>
      <w:r>
        <w:rPr>
          <w:rFonts w:ascii="Arial" w:hAnsi="Arial" w:cs="Arial"/>
          <w:spacing w:val="-7"/>
          <w:sz w:val="24"/>
          <w:szCs w:val="24"/>
        </w:rPr>
        <w:t xml:space="preserve"> </w:t>
      </w:r>
      <w:r>
        <w:rPr>
          <w:rFonts w:ascii="Arial" w:hAnsi="Arial" w:cs="Arial"/>
          <w:sz w:val="24"/>
          <w:szCs w:val="24"/>
        </w:rPr>
        <w:t>siguiente al día en que la Municipalidad de Daule a través del órgano competente cuente con los informes, documentos, autorizaciones,</w:t>
      </w:r>
      <w:r>
        <w:rPr>
          <w:rFonts w:ascii="Arial" w:hAnsi="Arial" w:cs="Arial"/>
          <w:spacing w:val="-4"/>
          <w:sz w:val="24"/>
          <w:szCs w:val="24"/>
        </w:rPr>
        <w:t xml:space="preserve"> </w:t>
      </w:r>
      <w:r>
        <w:rPr>
          <w:rFonts w:ascii="Arial" w:hAnsi="Arial" w:cs="Arial"/>
          <w:sz w:val="24"/>
          <w:szCs w:val="24"/>
        </w:rPr>
        <w:t>aprobaciones,</w:t>
      </w:r>
      <w:r>
        <w:rPr>
          <w:rFonts w:ascii="Arial" w:hAnsi="Arial" w:cs="Arial"/>
          <w:spacing w:val="-2"/>
          <w:sz w:val="24"/>
          <w:szCs w:val="24"/>
        </w:rPr>
        <w:t xml:space="preserve"> </w:t>
      </w:r>
      <w:r>
        <w:rPr>
          <w:rFonts w:ascii="Arial" w:hAnsi="Arial" w:cs="Arial"/>
          <w:sz w:val="24"/>
          <w:szCs w:val="24"/>
        </w:rPr>
        <w:t>y</w:t>
      </w:r>
      <w:r>
        <w:rPr>
          <w:rFonts w:ascii="Arial" w:hAnsi="Arial" w:cs="Arial"/>
          <w:spacing w:val="-5"/>
          <w:sz w:val="24"/>
          <w:szCs w:val="24"/>
        </w:rPr>
        <w:t xml:space="preserve"> </w:t>
      </w:r>
      <w:r>
        <w:rPr>
          <w:rFonts w:ascii="Arial" w:hAnsi="Arial" w:cs="Arial"/>
          <w:sz w:val="24"/>
          <w:szCs w:val="24"/>
        </w:rPr>
        <w:t>en</w:t>
      </w:r>
      <w:r>
        <w:rPr>
          <w:rFonts w:ascii="Arial" w:hAnsi="Arial" w:cs="Arial"/>
          <w:spacing w:val="-6"/>
          <w:sz w:val="24"/>
          <w:szCs w:val="24"/>
        </w:rPr>
        <w:t xml:space="preserve"> </w:t>
      </w:r>
      <w:r>
        <w:rPr>
          <w:rFonts w:ascii="Arial" w:hAnsi="Arial" w:cs="Arial"/>
          <w:sz w:val="24"/>
          <w:szCs w:val="24"/>
        </w:rPr>
        <w:t>general</w:t>
      </w:r>
      <w:r>
        <w:rPr>
          <w:rFonts w:ascii="Arial" w:hAnsi="Arial" w:cs="Arial"/>
          <w:spacing w:val="-3"/>
          <w:sz w:val="24"/>
          <w:szCs w:val="24"/>
        </w:rPr>
        <w:t xml:space="preserve"> </w:t>
      </w:r>
      <w:r>
        <w:rPr>
          <w:rFonts w:ascii="Arial" w:hAnsi="Arial" w:cs="Arial"/>
          <w:sz w:val="24"/>
          <w:szCs w:val="24"/>
        </w:rPr>
        <w:t>con</w:t>
      </w:r>
      <w:r>
        <w:rPr>
          <w:rFonts w:ascii="Arial" w:hAnsi="Arial" w:cs="Arial"/>
          <w:spacing w:val="-6"/>
          <w:sz w:val="24"/>
          <w:szCs w:val="24"/>
        </w:rPr>
        <w:t xml:space="preserve"> </w:t>
      </w:r>
      <w:r>
        <w:rPr>
          <w:rFonts w:ascii="Arial" w:hAnsi="Arial" w:cs="Arial"/>
          <w:sz w:val="24"/>
          <w:szCs w:val="24"/>
        </w:rPr>
        <w:t>todos</w:t>
      </w:r>
      <w:r>
        <w:rPr>
          <w:rFonts w:ascii="Arial" w:hAnsi="Arial" w:cs="Arial"/>
          <w:spacing w:val="-6"/>
          <w:sz w:val="24"/>
          <w:szCs w:val="24"/>
        </w:rPr>
        <w:t xml:space="preserve"> </w:t>
      </w:r>
      <w:r>
        <w:rPr>
          <w:rFonts w:ascii="Arial" w:hAnsi="Arial" w:cs="Arial"/>
          <w:sz w:val="24"/>
          <w:szCs w:val="24"/>
        </w:rPr>
        <w:t>los</w:t>
      </w:r>
      <w:r>
        <w:rPr>
          <w:rFonts w:ascii="Arial" w:hAnsi="Arial" w:cs="Arial"/>
          <w:spacing w:val="-3"/>
          <w:sz w:val="24"/>
          <w:szCs w:val="24"/>
        </w:rPr>
        <w:t xml:space="preserve"> </w:t>
      </w:r>
      <w:r>
        <w:rPr>
          <w:rFonts w:ascii="Arial" w:hAnsi="Arial" w:cs="Arial"/>
          <w:sz w:val="24"/>
          <w:szCs w:val="24"/>
        </w:rPr>
        <w:t>elementos</w:t>
      </w:r>
      <w:r>
        <w:rPr>
          <w:rFonts w:ascii="Arial" w:hAnsi="Arial" w:cs="Arial"/>
          <w:spacing w:val="-6"/>
          <w:sz w:val="24"/>
          <w:szCs w:val="24"/>
        </w:rPr>
        <w:t xml:space="preserve"> </w:t>
      </w:r>
      <w:r>
        <w:rPr>
          <w:rFonts w:ascii="Arial" w:hAnsi="Arial" w:cs="Arial"/>
          <w:sz w:val="24"/>
          <w:szCs w:val="24"/>
        </w:rPr>
        <w:t>calificados</w:t>
      </w:r>
      <w:r>
        <w:rPr>
          <w:rFonts w:ascii="Arial" w:hAnsi="Arial" w:cs="Arial"/>
          <w:spacing w:val="-6"/>
          <w:sz w:val="24"/>
          <w:szCs w:val="24"/>
        </w:rPr>
        <w:t xml:space="preserve"> </w:t>
      </w:r>
      <w:r>
        <w:rPr>
          <w:rFonts w:ascii="Arial" w:hAnsi="Arial" w:cs="Arial"/>
          <w:sz w:val="24"/>
          <w:szCs w:val="24"/>
        </w:rPr>
        <w:t>y</w:t>
      </w:r>
      <w:r>
        <w:rPr>
          <w:rFonts w:ascii="Arial" w:hAnsi="Arial" w:cs="Arial"/>
          <w:spacing w:val="-2"/>
          <w:sz w:val="24"/>
          <w:szCs w:val="24"/>
        </w:rPr>
        <w:t xml:space="preserve"> </w:t>
      </w:r>
      <w:r>
        <w:rPr>
          <w:rFonts w:ascii="Arial" w:hAnsi="Arial" w:cs="Arial"/>
          <w:sz w:val="24"/>
          <w:szCs w:val="24"/>
        </w:rPr>
        <w:t>suficientes</w:t>
      </w:r>
      <w:r>
        <w:rPr>
          <w:rFonts w:ascii="Arial" w:hAnsi="Arial" w:cs="Arial"/>
          <w:spacing w:val="-6"/>
          <w:sz w:val="24"/>
          <w:szCs w:val="24"/>
        </w:rPr>
        <w:t xml:space="preserve"> </w:t>
      </w:r>
      <w:r>
        <w:rPr>
          <w:rFonts w:ascii="Arial" w:hAnsi="Arial" w:cs="Arial"/>
          <w:sz w:val="24"/>
          <w:szCs w:val="24"/>
        </w:rPr>
        <w:t>que</w:t>
      </w:r>
      <w:r>
        <w:rPr>
          <w:rFonts w:ascii="Arial" w:hAnsi="Arial" w:cs="Arial"/>
          <w:spacing w:val="-3"/>
          <w:sz w:val="24"/>
          <w:szCs w:val="24"/>
        </w:rPr>
        <w:t xml:space="preserve"> </w:t>
      </w:r>
      <w:r>
        <w:rPr>
          <w:rFonts w:ascii="Arial" w:hAnsi="Arial" w:cs="Arial"/>
          <w:sz w:val="24"/>
          <w:szCs w:val="24"/>
        </w:rPr>
        <w:t>le</w:t>
      </w:r>
      <w:r>
        <w:rPr>
          <w:rFonts w:ascii="Arial" w:hAnsi="Arial" w:cs="Arial"/>
          <w:spacing w:val="-3"/>
          <w:sz w:val="24"/>
          <w:szCs w:val="24"/>
        </w:rPr>
        <w:t xml:space="preserve"> </w:t>
      </w:r>
      <w:r>
        <w:rPr>
          <w:rFonts w:ascii="Arial" w:hAnsi="Arial" w:cs="Arial"/>
          <w:sz w:val="24"/>
          <w:szCs w:val="24"/>
        </w:rPr>
        <w:t>permitan</w:t>
      </w:r>
      <w:r>
        <w:rPr>
          <w:rFonts w:ascii="Arial" w:hAnsi="Arial" w:cs="Arial"/>
          <w:spacing w:val="-4"/>
          <w:sz w:val="24"/>
          <w:szCs w:val="24"/>
        </w:rPr>
        <w:t xml:space="preserve"> </w:t>
      </w:r>
      <w:r>
        <w:rPr>
          <w:rFonts w:ascii="Arial" w:hAnsi="Arial" w:cs="Arial"/>
          <w:sz w:val="24"/>
          <w:szCs w:val="24"/>
        </w:rPr>
        <w:t>dar</w:t>
      </w:r>
      <w:r>
        <w:rPr>
          <w:rFonts w:ascii="Arial" w:hAnsi="Arial" w:cs="Arial"/>
          <w:spacing w:val="-2"/>
          <w:sz w:val="24"/>
          <w:szCs w:val="24"/>
        </w:rPr>
        <w:t xml:space="preserve"> </w:t>
      </w:r>
      <w:r>
        <w:rPr>
          <w:rFonts w:ascii="Arial" w:hAnsi="Arial" w:cs="Arial"/>
          <w:sz w:val="24"/>
          <w:szCs w:val="24"/>
        </w:rPr>
        <w:t>solución</w:t>
      </w:r>
      <w:r>
        <w:rPr>
          <w:rFonts w:ascii="Arial" w:hAnsi="Arial" w:cs="Arial"/>
          <w:spacing w:val="-6"/>
          <w:sz w:val="24"/>
          <w:szCs w:val="24"/>
        </w:rPr>
        <w:t xml:space="preserve"> </w:t>
      </w:r>
      <w:r>
        <w:rPr>
          <w:rFonts w:ascii="Arial" w:hAnsi="Arial" w:cs="Arial"/>
          <w:sz w:val="24"/>
          <w:szCs w:val="24"/>
        </w:rPr>
        <w:t>a la petición o problema.</w:t>
      </w:r>
    </w:p>
    <w:p w14:paraId="7E73BDED" w14:textId="77777777" w:rsidR="00126D1D" w:rsidRDefault="00126D1D" w:rsidP="00126D1D">
      <w:pPr>
        <w:pStyle w:val="Prrafodelista"/>
        <w:widowControl w:val="0"/>
        <w:numPr>
          <w:ilvl w:val="0"/>
          <w:numId w:val="42"/>
        </w:numPr>
        <w:autoSpaceDE w:val="0"/>
        <w:autoSpaceDN w:val="0"/>
        <w:spacing w:after="0" w:line="240" w:lineRule="auto"/>
        <w:jc w:val="both"/>
        <w:rPr>
          <w:rFonts w:ascii="Arial" w:hAnsi="Arial" w:cs="Arial"/>
          <w:sz w:val="24"/>
          <w:szCs w:val="24"/>
        </w:rPr>
      </w:pPr>
      <w:r>
        <w:rPr>
          <w:rFonts w:ascii="Arial" w:hAnsi="Arial" w:cs="Arial"/>
          <w:sz w:val="24"/>
          <w:szCs w:val="24"/>
        </w:rPr>
        <w:t>Proporcionar</w:t>
      </w:r>
      <w:r>
        <w:rPr>
          <w:rFonts w:ascii="Arial" w:hAnsi="Arial" w:cs="Arial"/>
          <w:spacing w:val="-10"/>
          <w:sz w:val="24"/>
          <w:szCs w:val="24"/>
        </w:rPr>
        <w:t xml:space="preserve"> </w:t>
      </w:r>
      <w:r>
        <w:rPr>
          <w:rFonts w:ascii="Arial" w:hAnsi="Arial" w:cs="Arial"/>
          <w:sz w:val="24"/>
          <w:szCs w:val="24"/>
        </w:rPr>
        <w:t>al</w:t>
      </w:r>
      <w:r>
        <w:rPr>
          <w:rFonts w:ascii="Arial" w:hAnsi="Arial" w:cs="Arial"/>
          <w:spacing w:val="-10"/>
          <w:sz w:val="24"/>
          <w:szCs w:val="24"/>
        </w:rPr>
        <w:t xml:space="preserve"> </w:t>
      </w:r>
      <w:r>
        <w:rPr>
          <w:rFonts w:ascii="Arial" w:hAnsi="Arial" w:cs="Arial"/>
          <w:sz w:val="24"/>
          <w:szCs w:val="24"/>
        </w:rPr>
        <w:t>contratista</w:t>
      </w:r>
      <w:r>
        <w:rPr>
          <w:rFonts w:ascii="Arial" w:hAnsi="Arial" w:cs="Arial"/>
          <w:spacing w:val="-10"/>
          <w:sz w:val="24"/>
          <w:szCs w:val="24"/>
        </w:rPr>
        <w:t xml:space="preserve"> </w:t>
      </w:r>
      <w:r>
        <w:rPr>
          <w:rFonts w:ascii="Arial" w:hAnsi="Arial" w:cs="Arial"/>
          <w:sz w:val="24"/>
          <w:szCs w:val="24"/>
        </w:rPr>
        <w:t>los</w:t>
      </w:r>
      <w:r>
        <w:rPr>
          <w:rFonts w:ascii="Arial" w:hAnsi="Arial" w:cs="Arial"/>
          <w:spacing w:val="-6"/>
          <w:sz w:val="24"/>
          <w:szCs w:val="24"/>
        </w:rPr>
        <w:t xml:space="preserve"> </w:t>
      </w:r>
      <w:r>
        <w:rPr>
          <w:rFonts w:ascii="Arial" w:hAnsi="Arial" w:cs="Arial"/>
          <w:sz w:val="24"/>
          <w:szCs w:val="24"/>
        </w:rPr>
        <w:t>documentos,</w:t>
      </w:r>
      <w:r>
        <w:rPr>
          <w:rFonts w:ascii="Arial" w:hAnsi="Arial" w:cs="Arial"/>
          <w:spacing w:val="-9"/>
          <w:sz w:val="24"/>
          <w:szCs w:val="24"/>
        </w:rPr>
        <w:t xml:space="preserve"> </w:t>
      </w:r>
      <w:r>
        <w:rPr>
          <w:rFonts w:ascii="Arial" w:hAnsi="Arial" w:cs="Arial"/>
          <w:sz w:val="24"/>
          <w:szCs w:val="24"/>
        </w:rPr>
        <w:t>permisos</w:t>
      </w:r>
      <w:r>
        <w:rPr>
          <w:rFonts w:ascii="Arial" w:hAnsi="Arial" w:cs="Arial"/>
          <w:spacing w:val="-10"/>
          <w:sz w:val="24"/>
          <w:szCs w:val="24"/>
        </w:rPr>
        <w:t xml:space="preserve"> </w:t>
      </w:r>
      <w:r>
        <w:rPr>
          <w:rFonts w:ascii="Arial" w:hAnsi="Arial" w:cs="Arial"/>
          <w:sz w:val="24"/>
          <w:szCs w:val="24"/>
        </w:rPr>
        <w:t>y</w:t>
      </w:r>
      <w:r>
        <w:rPr>
          <w:rFonts w:ascii="Arial" w:hAnsi="Arial" w:cs="Arial"/>
          <w:spacing w:val="-7"/>
          <w:sz w:val="24"/>
          <w:szCs w:val="24"/>
        </w:rPr>
        <w:t xml:space="preserve"> </w:t>
      </w:r>
      <w:r>
        <w:rPr>
          <w:rFonts w:ascii="Arial" w:hAnsi="Arial" w:cs="Arial"/>
          <w:sz w:val="24"/>
          <w:szCs w:val="24"/>
        </w:rPr>
        <w:t>autorizaciones</w:t>
      </w:r>
      <w:r>
        <w:rPr>
          <w:rFonts w:ascii="Arial" w:hAnsi="Arial" w:cs="Arial"/>
          <w:spacing w:val="-10"/>
          <w:sz w:val="24"/>
          <w:szCs w:val="24"/>
        </w:rPr>
        <w:t xml:space="preserve"> </w:t>
      </w:r>
      <w:r>
        <w:rPr>
          <w:rFonts w:ascii="Arial" w:hAnsi="Arial" w:cs="Arial"/>
          <w:sz w:val="24"/>
          <w:szCs w:val="24"/>
        </w:rPr>
        <w:t>que</w:t>
      </w:r>
      <w:r>
        <w:rPr>
          <w:rFonts w:ascii="Arial" w:hAnsi="Arial" w:cs="Arial"/>
          <w:spacing w:val="-8"/>
          <w:sz w:val="24"/>
          <w:szCs w:val="24"/>
        </w:rPr>
        <w:t xml:space="preserve"> </w:t>
      </w:r>
      <w:r>
        <w:rPr>
          <w:rFonts w:ascii="Arial" w:hAnsi="Arial" w:cs="Arial"/>
          <w:sz w:val="24"/>
          <w:szCs w:val="24"/>
        </w:rPr>
        <w:t>se</w:t>
      </w:r>
      <w:r>
        <w:rPr>
          <w:rFonts w:ascii="Arial" w:hAnsi="Arial" w:cs="Arial"/>
          <w:spacing w:val="-8"/>
          <w:sz w:val="24"/>
          <w:szCs w:val="24"/>
        </w:rPr>
        <w:t xml:space="preserve"> </w:t>
      </w:r>
      <w:r>
        <w:rPr>
          <w:rFonts w:ascii="Arial" w:hAnsi="Arial" w:cs="Arial"/>
          <w:sz w:val="24"/>
          <w:szCs w:val="24"/>
        </w:rPr>
        <w:t>necesiten</w:t>
      </w:r>
      <w:r>
        <w:rPr>
          <w:rFonts w:ascii="Arial" w:hAnsi="Arial" w:cs="Arial"/>
          <w:spacing w:val="-10"/>
          <w:sz w:val="24"/>
          <w:szCs w:val="24"/>
        </w:rPr>
        <w:t xml:space="preserve"> </w:t>
      </w:r>
      <w:r>
        <w:rPr>
          <w:rFonts w:ascii="Arial" w:hAnsi="Arial" w:cs="Arial"/>
          <w:sz w:val="24"/>
          <w:szCs w:val="24"/>
        </w:rPr>
        <w:t>para</w:t>
      </w:r>
      <w:r>
        <w:rPr>
          <w:rFonts w:ascii="Arial" w:hAnsi="Arial" w:cs="Arial"/>
          <w:spacing w:val="-7"/>
          <w:sz w:val="24"/>
          <w:szCs w:val="24"/>
        </w:rPr>
        <w:t xml:space="preserve"> </w:t>
      </w:r>
      <w:r>
        <w:rPr>
          <w:rFonts w:ascii="Arial" w:hAnsi="Arial" w:cs="Arial"/>
          <w:sz w:val="24"/>
          <w:szCs w:val="24"/>
        </w:rPr>
        <w:t>la</w:t>
      </w:r>
      <w:r>
        <w:rPr>
          <w:rFonts w:ascii="Arial" w:hAnsi="Arial" w:cs="Arial"/>
          <w:spacing w:val="-9"/>
          <w:sz w:val="24"/>
          <w:szCs w:val="24"/>
        </w:rPr>
        <w:t xml:space="preserve"> </w:t>
      </w:r>
      <w:r>
        <w:rPr>
          <w:rFonts w:ascii="Arial" w:hAnsi="Arial" w:cs="Arial"/>
          <w:sz w:val="24"/>
          <w:szCs w:val="24"/>
        </w:rPr>
        <w:t>ejecución</w:t>
      </w:r>
      <w:r>
        <w:rPr>
          <w:rFonts w:ascii="Arial" w:hAnsi="Arial" w:cs="Arial"/>
          <w:spacing w:val="-10"/>
          <w:sz w:val="24"/>
          <w:szCs w:val="24"/>
        </w:rPr>
        <w:t xml:space="preserve"> </w:t>
      </w:r>
      <w:r>
        <w:rPr>
          <w:rFonts w:ascii="Arial" w:hAnsi="Arial" w:cs="Arial"/>
          <w:sz w:val="24"/>
          <w:szCs w:val="24"/>
        </w:rPr>
        <w:t>correcta</w:t>
      </w:r>
      <w:r>
        <w:rPr>
          <w:rFonts w:ascii="Arial" w:hAnsi="Arial" w:cs="Arial"/>
          <w:spacing w:val="-10"/>
          <w:sz w:val="24"/>
          <w:szCs w:val="24"/>
        </w:rPr>
        <w:t xml:space="preserve"> </w:t>
      </w:r>
      <w:r>
        <w:rPr>
          <w:rFonts w:ascii="Arial" w:hAnsi="Arial" w:cs="Arial"/>
          <w:sz w:val="24"/>
          <w:szCs w:val="24"/>
        </w:rPr>
        <w:t>y</w:t>
      </w:r>
      <w:r>
        <w:rPr>
          <w:rFonts w:ascii="Arial" w:hAnsi="Arial" w:cs="Arial"/>
          <w:spacing w:val="-9"/>
          <w:sz w:val="24"/>
          <w:szCs w:val="24"/>
        </w:rPr>
        <w:t xml:space="preserve"> </w:t>
      </w:r>
      <w:r>
        <w:rPr>
          <w:rFonts w:ascii="Arial" w:hAnsi="Arial" w:cs="Arial"/>
          <w:sz w:val="24"/>
          <w:szCs w:val="24"/>
        </w:rPr>
        <w:t>legal de</w:t>
      </w:r>
      <w:r>
        <w:rPr>
          <w:rFonts w:ascii="Arial" w:hAnsi="Arial" w:cs="Arial"/>
          <w:spacing w:val="-8"/>
          <w:sz w:val="24"/>
          <w:szCs w:val="24"/>
        </w:rPr>
        <w:t xml:space="preserve"> </w:t>
      </w:r>
      <w:r>
        <w:rPr>
          <w:rFonts w:ascii="Arial" w:hAnsi="Arial" w:cs="Arial"/>
          <w:sz w:val="24"/>
          <w:szCs w:val="24"/>
        </w:rPr>
        <w:t>la</w:t>
      </w:r>
      <w:r>
        <w:rPr>
          <w:rFonts w:ascii="Arial" w:hAnsi="Arial" w:cs="Arial"/>
          <w:spacing w:val="-7"/>
          <w:sz w:val="24"/>
          <w:szCs w:val="24"/>
        </w:rPr>
        <w:t xml:space="preserve"> </w:t>
      </w:r>
      <w:r>
        <w:rPr>
          <w:rFonts w:ascii="Arial" w:hAnsi="Arial" w:cs="Arial"/>
          <w:sz w:val="24"/>
          <w:szCs w:val="24"/>
        </w:rPr>
        <w:t>obra</w:t>
      </w:r>
      <w:r>
        <w:rPr>
          <w:rFonts w:ascii="Arial" w:hAnsi="Arial" w:cs="Arial"/>
          <w:spacing w:val="-5"/>
          <w:sz w:val="24"/>
          <w:szCs w:val="24"/>
        </w:rPr>
        <w:t xml:space="preserve"> </w:t>
      </w:r>
      <w:r>
        <w:rPr>
          <w:rFonts w:ascii="Arial" w:hAnsi="Arial" w:cs="Arial"/>
          <w:sz w:val="24"/>
          <w:szCs w:val="24"/>
        </w:rPr>
        <w:t>en</w:t>
      </w:r>
      <w:r>
        <w:rPr>
          <w:rFonts w:ascii="Arial" w:hAnsi="Arial" w:cs="Arial"/>
          <w:spacing w:val="-8"/>
          <w:sz w:val="24"/>
          <w:szCs w:val="24"/>
        </w:rPr>
        <w:t xml:space="preserve"> </w:t>
      </w:r>
      <w:r>
        <w:rPr>
          <w:rFonts w:ascii="Arial" w:hAnsi="Arial" w:cs="Arial"/>
          <w:sz w:val="24"/>
          <w:szCs w:val="24"/>
        </w:rPr>
        <w:t>el</w:t>
      </w:r>
      <w:r>
        <w:rPr>
          <w:rFonts w:ascii="Arial" w:hAnsi="Arial" w:cs="Arial"/>
          <w:spacing w:val="-8"/>
          <w:sz w:val="24"/>
          <w:szCs w:val="24"/>
        </w:rPr>
        <w:t xml:space="preserve"> </w:t>
      </w:r>
      <w:r>
        <w:rPr>
          <w:rFonts w:ascii="Arial" w:hAnsi="Arial" w:cs="Arial"/>
          <w:sz w:val="24"/>
          <w:szCs w:val="24"/>
        </w:rPr>
        <w:t>plazo</w:t>
      </w:r>
      <w:r>
        <w:rPr>
          <w:rFonts w:ascii="Arial" w:hAnsi="Arial" w:cs="Arial"/>
          <w:spacing w:val="-6"/>
          <w:sz w:val="24"/>
          <w:szCs w:val="24"/>
        </w:rPr>
        <w:t xml:space="preserve"> </w:t>
      </w:r>
      <w:r>
        <w:rPr>
          <w:rFonts w:ascii="Arial" w:hAnsi="Arial" w:cs="Arial"/>
          <w:sz w:val="24"/>
          <w:szCs w:val="24"/>
        </w:rPr>
        <w:t>de</w:t>
      </w:r>
      <w:r>
        <w:rPr>
          <w:rFonts w:ascii="Arial" w:hAnsi="Arial" w:cs="Arial"/>
          <w:spacing w:val="-6"/>
          <w:sz w:val="24"/>
          <w:szCs w:val="24"/>
        </w:rPr>
        <w:t xml:space="preserve"> </w:t>
      </w:r>
      <w:r>
        <w:rPr>
          <w:rFonts w:ascii="Arial" w:hAnsi="Arial" w:cs="Arial"/>
          <w:sz w:val="24"/>
          <w:szCs w:val="24"/>
        </w:rPr>
        <w:t>diez</w:t>
      </w:r>
      <w:r>
        <w:rPr>
          <w:rFonts w:ascii="Arial" w:hAnsi="Arial" w:cs="Arial"/>
          <w:spacing w:val="-6"/>
          <w:sz w:val="24"/>
          <w:szCs w:val="24"/>
        </w:rPr>
        <w:t xml:space="preserve"> </w:t>
      </w:r>
      <w:r>
        <w:rPr>
          <w:rFonts w:ascii="Arial" w:hAnsi="Arial" w:cs="Arial"/>
          <w:sz w:val="24"/>
          <w:szCs w:val="24"/>
        </w:rPr>
        <w:t>días</w:t>
      </w:r>
      <w:r>
        <w:rPr>
          <w:rFonts w:ascii="Arial" w:hAnsi="Arial" w:cs="Arial"/>
          <w:spacing w:val="-5"/>
          <w:sz w:val="24"/>
          <w:szCs w:val="24"/>
        </w:rPr>
        <w:t xml:space="preserve"> </w:t>
      </w:r>
      <w:r>
        <w:rPr>
          <w:rFonts w:ascii="Arial" w:hAnsi="Arial" w:cs="Arial"/>
          <w:sz w:val="24"/>
          <w:szCs w:val="24"/>
        </w:rPr>
        <w:t>contados</w:t>
      </w:r>
      <w:r>
        <w:rPr>
          <w:rFonts w:ascii="Arial" w:hAnsi="Arial" w:cs="Arial"/>
          <w:spacing w:val="-8"/>
          <w:sz w:val="24"/>
          <w:szCs w:val="24"/>
        </w:rPr>
        <w:t xml:space="preserve"> </w:t>
      </w:r>
      <w:r>
        <w:rPr>
          <w:rFonts w:ascii="Arial" w:hAnsi="Arial" w:cs="Arial"/>
          <w:sz w:val="24"/>
          <w:szCs w:val="24"/>
        </w:rPr>
        <w:t>a</w:t>
      </w:r>
      <w:r>
        <w:rPr>
          <w:rFonts w:ascii="Arial" w:hAnsi="Arial" w:cs="Arial"/>
          <w:spacing w:val="-7"/>
          <w:sz w:val="24"/>
          <w:szCs w:val="24"/>
        </w:rPr>
        <w:t xml:space="preserve"> </w:t>
      </w:r>
      <w:r>
        <w:rPr>
          <w:rFonts w:ascii="Arial" w:hAnsi="Arial" w:cs="Arial"/>
          <w:sz w:val="24"/>
          <w:szCs w:val="24"/>
        </w:rPr>
        <w:t>partir</w:t>
      </w:r>
      <w:r>
        <w:rPr>
          <w:rFonts w:ascii="Arial" w:hAnsi="Arial" w:cs="Arial"/>
          <w:spacing w:val="-5"/>
          <w:sz w:val="24"/>
          <w:szCs w:val="24"/>
        </w:rPr>
        <w:t xml:space="preserve"> </w:t>
      </w:r>
      <w:r>
        <w:rPr>
          <w:rFonts w:ascii="Arial" w:hAnsi="Arial" w:cs="Arial"/>
          <w:sz w:val="24"/>
          <w:szCs w:val="24"/>
        </w:rPr>
        <w:t>de</w:t>
      </w:r>
      <w:r>
        <w:rPr>
          <w:rFonts w:ascii="Arial" w:hAnsi="Arial" w:cs="Arial"/>
          <w:spacing w:val="-8"/>
          <w:sz w:val="24"/>
          <w:szCs w:val="24"/>
        </w:rPr>
        <w:t xml:space="preserve"> </w:t>
      </w:r>
      <w:r>
        <w:rPr>
          <w:rFonts w:ascii="Arial" w:hAnsi="Arial" w:cs="Arial"/>
          <w:sz w:val="24"/>
          <w:szCs w:val="24"/>
        </w:rPr>
        <w:t>que</w:t>
      </w:r>
      <w:r>
        <w:rPr>
          <w:rFonts w:ascii="Arial" w:hAnsi="Arial" w:cs="Arial"/>
          <w:spacing w:val="-6"/>
          <w:sz w:val="24"/>
          <w:szCs w:val="24"/>
        </w:rPr>
        <w:t xml:space="preserve"> </w:t>
      </w:r>
      <w:r>
        <w:rPr>
          <w:rFonts w:ascii="Arial" w:hAnsi="Arial" w:cs="Arial"/>
          <w:sz w:val="24"/>
          <w:szCs w:val="24"/>
        </w:rPr>
        <w:t>el</w:t>
      </w:r>
      <w:r>
        <w:rPr>
          <w:rFonts w:ascii="Arial" w:hAnsi="Arial" w:cs="Arial"/>
          <w:spacing w:val="-8"/>
          <w:sz w:val="24"/>
          <w:szCs w:val="24"/>
        </w:rPr>
        <w:t xml:space="preserve"> </w:t>
      </w:r>
      <w:r>
        <w:rPr>
          <w:rFonts w:ascii="Arial" w:hAnsi="Arial" w:cs="Arial"/>
          <w:sz w:val="24"/>
          <w:szCs w:val="24"/>
        </w:rPr>
        <w:t>contratista</w:t>
      </w:r>
      <w:r>
        <w:rPr>
          <w:rFonts w:ascii="Arial" w:hAnsi="Arial" w:cs="Arial"/>
          <w:spacing w:val="-7"/>
          <w:sz w:val="24"/>
          <w:szCs w:val="24"/>
        </w:rPr>
        <w:t xml:space="preserve"> </w:t>
      </w:r>
      <w:r>
        <w:rPr>
          <w:rFonts w:ascii="Arial" w:hAnsi="Arial" w:cs="Arial"/>
          <w:sz w:val="24"/>
          <w:szCs w:val="24"/>
        </w:rPr>
        <w:t>y</w:t>
      </w:r>
      <w:r>
        <w:rPr>
          <w:rFonts w:ascii="Arial" w:hAnsi="Arial" w:cs="Arial"/>
          <w:spacing w:val="-7"/>
          <w:sz w:val="24"/>
          <w:szCs w:val="24"/>
        </w:rPr>
        <w:t xml:space="preserve"> </w:t>
      </w:r>
      <w:r>
        <w:rPr>
          <w:rFonts w:ascii="Arial" w:hAnsi="Arial" w:cs="Arial"/>
          <w:sz w:val="24"/>
          <w:szCs w:val="24"/>
        </w:rPr>
        <w:t>terceros</w:t>
      </w:r>
      <w:r>
        <w:rPr>
          <w:rFonts w:ascii="Arial" w:hAnsi="Arial" w:cs="Arial"/>
          <w:spacing w:val="-8"/>
          <w:sz w:val="24"/>
          <w:szCs w:val="24"/>
        </w:rPr>
        <w:t xml:space="preserve"> </w:t>
      </w:r>
      <w:r>
        <w:rPr>
          <w:rFonts w:ascii="Arial" w:hAnsi="Arial" w:cs="Arial"/>
          <w:sz w:val="24"/>
          <w:szCs w:val="24"/>
        </w:rPr>
        <w:t>hayan</w:t>
      </w:r>
      <w:r>
        <w:rPr>
          <w:rFonts w:ascii="Arial" w:hAnsi="Arial" w:cs="Arial"/>
          <w:spacing w:val="-5"/>
          <w:sz w:val="24"/>
          <w:szCs w:val="24"/>
        </w:rPr>
        <w:t xml:space="preserve"> </w:t>
      </w:r>
      <w:r>
        <w:rPr>
          <w:rFonts w:ascii="Arial" w:hAnsi="Arial" w:cs="Arial"/>
          <w:sz w:val="24"/>
          <w:szCs w:val="24"/>
        </w:rPr>
        <w:t>entregado</w:t>
      </w:r>
      <w:r>
        <w:rPr>
          <w:rFonts w:ascii="Arial" w:hAnsi="Arial" w:cs="Arial"/>
          <w:spacing w:val="-4"/>
          <w:sz w:val="24"/>
          <w:szCs w:val="24"/>
        </w:rPr>
        <w:t xml:space="preserve"> </w:t>
      </w:r>
      <w:r>
        <w:rPr>
          <w:rFonts w:ascii="Arial" w:hAnsi="Arial" w:cs="Arial"/>
          <w:sz w:val="24"/>
          <w:szCs w:val="24"/>
        </w:rPr>
        <w:t>al</w:t>
      </w:r>
      <w:r>
        <w:rPr>
          <w:rFonts w:ascii="Arial" w:hAnsi="Arial" w:cs="Arial"/>
          <w:spacing w:val="-7"/>
          <w:sz w:val="24"/>
          <w:szCs w:val="24"/>
        </w:rPr>
        <w:t xml:space="preserve"> </w:t>
      </w:r>
      <w:r>
        <w:rPr>
          <w:rFonts w:ascii="Arial" w:hAnsi="Arial" w:cs="Arial"/>
          <w:sz w:val="24"/>
          <w:szCs w:val="24"/>
        </w:rPr>
        <w:t>contratante</w:t>
      </w:r>
      <w:r>
        <w:rPr>
          <w:rFonts w:ascii="Arial" w:hAnsi="Arial" w:cs="Arial"/>
          <w:spacing w:val="-8"/>
          <w:sz w:val="24"/>
          <w:szCs w:val="24"/>
        </w:rPr>
        <w:t xml:space="preserve"> </w:t>
      </w:r>
      <w:r>
        <w:rPr>
          <w:rFonts w:ascii="Arial" w:hAnsi="Arial" w:cs="Arial"/>
          <w:sz w:val="24"/>
          <w:szCs w:val="24"/>
        </w:rPr>
        <w:t>a</w:t>
      </w:r>
      <w:r>
        <w:rPr>
          <w:rFonts w:ascii="Arial" w:hAnsi="Arial" w:cs="Arial"/>
          <w:spacing w:val="-7"/>
          <w:sz w:val="24"/>
          <w:szCs w:val="24"/>
        </w:rPr>
        <w:t xml:space="preserve"> </w:t>
      </w:r>
      <w:r>
        <w:rPr>
          <w:rFonts w:ascii="Arial" w:hAnsi="Arial" w:cs="Arial"/>
          <w:sz w:val="24"/>
          <w:szCs w:val="24"/>
        </w:rPr>
        <w:t>través del órgano competente todos los documentos, informes, análisis y en general todo lo que fuere necesario para que el contratante</w:t>
      </w:r>
      <w:r>
        <w:rPr>
          <w:rFonts w:ascii="Arial" w:hAnsi="Arial" w:cs="Arial"/>
          <w:spacing w:val="-6"/>
          <w:sz w:val="24"/>
          <w:szCs w:val="24"/>
        </w:rPr>
        <w:t xml:space="preserve"> </w:t>
      </w:r>
      <w:r>
        <w:rPr>
          <w:rFonts w:ascii="Arial" w:hAnsi="Arial" w:cs="Arial"/>
          <w:sz w:val="24"/>
          <w:szCs w:val="24"/>
        </w:rPr>
        <w:t>pueda</w:t>
      </w:r>
      <w:r>
        <w:rPr>
          <w:rFonts w:ascii="Arial" w:hAnsi="Arial" w:cs="Arial"/>
          <w:spacing w:val="-4"/>
          <w:sz w:val="24"/>
          <w:szCs w:val="24"/>
        </w:rPr>
        <w:t xml:space="preserve"> </w:t>
      </w:r>
      <w:r>
        <w:rPr>
          <w:rFonts w:ascii="Arial" w:hAnsi="Arial" w:cs="Arial"/>
          <w:sz w:val="24"/>
          <w:szCs w:val="24"/>
        </w:rPr>
        <w:t>emitir</w:t>
      </w:r>
      <w:r>
        <w:rPr>
          <w:rFonts w:ascii="Arial" w:hAnsi="Arial" w:cs="Arial"/>
          <w:spacing w:val="-3"/>
          <w:sz w:val="24"/>
          <w:szCs w:val="24"/>
        </w:rPr>
        <w:t xml:space="preserve"> </w:t>
      </w:r>
      <w:r>
        <w:rPr>
          <w:rFonts w:ascii="Arial" w:hAnsi="Arial" w:cs="Arial"/>
          <w:sz w:val="24"/>
          <w:szCs w:val="24"/>
        </w:rPr>
        <w:t>el</w:t>
      </w:r>
      <w:r>
        <w:rPr>
          <w:rFonts w:ascii="Arial" w:hAnsi="Arial" w:cs="Arial"/>
          <w:spacing w:val="-6"/>
          <w:sz w:val="24"/>
          <w:szCs w:val="24"/>
        </w:rPr>
        <w:t xml:space="preserve"> </w:t>
      </w:r>
      <w:r>
        <w:rPr>
          <w:rFonts w:ascii="Arial" w:hAnsi="Arial" w:cs="Arial"/>
          <w:sz w:val="24"/>
          <w:szCs w:val="24"/>
        </w:rPr>
        <w:t>permiso</w:t>
      </w:r>
      <w:r>
        <w:rPr>
          <w:rFonts w:ascii="Arial" w:hAnsi="Arial" w:cs="Arial"/>
          <w:spacing w:val="-5"/>
          <w:sz w:val="24"/>
          <w:szCs w:val="24"/>
        </w:rPr>
        <w:t xml:space="preserve"> </w:t>
      </w:r>
      <w:r>
        <w:rPr>
          <w:rFonts w:ascii="Arial" w:hAnsi="Arial" w:cs="Arial"/>
          <w:sz w:val="24"/>
          <w:szCs w:val="24"/>
        </w:rPr>
        <w:t>correspondiente,</w:t>
      </w:r>
      <w:r>
        <w:rPr>
          <w:rFonts w:ascii="Arial" w:hAnsi="Arial" w:cs="Arial"/>
          <w:spacing w:val="-3"/>
          <w:sz w:val="24"/>
          <w:szCs w:val="24"/>
        </w:rPr>
        <w:t xml:space="preserve"> </w:t>
      </w:r>
      <w:r>
        <w:rPr>
          <w:rFonts w:ascii="Arial" w:hAnsi="Arial" w:cs="Arial"/>
          <w:sz w:val="24"/>
          <w:szCs w:val="24"/>
        </w:rPr>
        <w:t>entregar</w:t>
      </w:r>
      <w:r>
        <w:rPr>
          <w:rFonts w:ascii="Arial" w:hAnsi="Arial" w:cs="Arial"/>
          <w:spacing w:val="-6"/>
          <w:sz w:val="24"/>
          <w:szCs w:val="24"/>
        </w:rPr>
        <w:t xml:space="preserve"> </w:t>
      </w:r>
      <w:r>
        <w:rPr>
          <w:rFonts w:ascii="Arial" w:hAnsi="Arial" w:cs="Arial"/>
          <w:sz w:val="24"/>
          <w:szCs w:val="24"/>
        </w:rPr>
        <w:t>los</w:t>
      </w:r>
      <w:r>
        <w:rPr>
          <w:rFonts w:ascii="Arial" w:hAnsi="Arial" w:cs="Arial"/>
          <w:spacing w:val="-4"/>
          <w:sz w:val="24"/>
          <w:szCs w:val="24"/>
        </w:rPr>
        <w:t xml:space="preserve"> </w:t>
      </w:r>
      <w:r>
        <w:rPr>
          <w:rFonts w:ascii="Arial" w:hAnsi="Arial" w:cs="Arial"/>
          <w:sz w:val="24"/>
          <w:szCs w:val="24"/>
        </w:rPr>
        <w:t>documentos</w:t>
      </w:r>
      <w:r>
        <w:rPr>
          <w:rFonts w:ascii="Arial" w:hAnsi="Arial" w:cs="Arial"/>
          <w:spacing w:val="-6"/>
          <w:sz w:val="24"/>
          <w:szCs w:val="24"/>
        </w:rPr>
        <w:t xml:space="preserve"> </w:t>
      </w:r>
      <w:r>
        <w:rPr>
          <w:rFonts w:ascii="Arial" w:hAnsi="Arial" w:cs="Arial"/>
          <w:sz w:val="24"/>
          <w:szCs w:val="24"/>
        </w:rPr>
        <w:t>o</w:t>
      </w:r>
      <w:r>
        <w:rPr>
          <w:rFonts w:ascii="Arial" w:hAnsi="Arial" w:cs="Arial"/>
          <w:spacing w:val="-5"/>
          <w:sz w:val="24"/>
          <w:szCs w:val="24"/>
        </w:rPr>
        <w:t xml:space="preserve"> </w:t>
      </w:r>
      <w:r>
        <w:rPr>
          <w:rFonts w:ascii="Arial" w:hAnsi="Arial" w:cs="Arial"/>
          <w:sz w:val="24"/>
          <w:szCs w:val="24"/>
        </w:rPr>
        <w:t>emitir</w:t>
      </w:r>
      <w:r>
        <w:rPr>
          <w:rFonts w:ascii="Arial" w:hAnsi="Arial" w:cs="Arial"/>
          <w:spacing w:val="-6"/>
          <w:sz w:val="24"/>
          <w:szCs w:val="24"/>
        </w:rPr>
        <w:t xml:space="preserve"> </w:t>
      </w:r>
      <w:r>
        <w:rPr>
          <w:rFonts w:ascii="Arial" w:hAnsi="Arial" w:cs="Arial"/>
          <w:sz w:val="24"/>
          <w:szCs w:val="24"/>
        </w:rPr>
        <w:t>las</w:t>
      </w:r>
      <w:r>
        <w:rPr>
          <w:rFonts w:ascii="Arial" w:hAnsi="Arial" w:cs="Arial"/>
          <w:spacing w:val="-6"/>
          <w:sz w:val="24"/>
          <w:szCs w:val="24"/>
        </w:rPr>
        <w:t xml:space="preserve"> </w:t>
      </w:r>
      <w:r>
        <w:rPr>
          <w:rFonts w:ascii="Arial" w:hAnsi="Arial" w:cs="Arial"/>
          <w:sz w:val="24"/>
          <w:szCs w:val="24"/>
        </w:rPr>
        <w:t>autorizaciones</w:t>
      </w:r>
      <w:r>
        <w:rPr>
          <w:rFonts w:ascii="Arial" w:hAnsi="Arial" w:cs="Arial"/>
          <w:spacing w:val="-6"/>
          <w:sz w:val="24"/>
          <w:szCs w:val="24"/>
        </w:rPr>
        <w:t xml:space="preserve"> </w:t>
      </w:r>
      <w:r>
        <w:rPr>
          <w:rFonts w:ascii="Arial" w:hAnsi="Arial" w:cs="Arial"/>
          <w:sz w:val="24"/>
          <w:szCs w:val="24"/>
        </w:rPr>
        <w:t>antes</w:t>
      </w:r>
      <w:r>
        <w:rPr>
          <w:rFonts w:ascii="Arial" w:hAnsi="Arial" w:cs="Arial"/>
          <w:spacing w:val="-7"/>
          <w:sz w:val="24"/>
          <w:szCs w:val="24"/>
        </w:rPr>
        <w:t xml:space="preserve"> </w:t>
      </w:r>
      <w:r>
        <w:rPr>
          <w:rFonts w:ascii="Arial" w:hAnsi="Arial" w:cs="Arial"/>
          <w:sz w:val="24"/>
          <w:szCs w:val="24"/>
        </w:rPr>
        <w:t xml:space="preserve">referidas. </w:t>
      </w:r>
    </w:p>
    <w:p w14:paraId="394A3817" w14:textId="77777777" w:rsidR="00126D1D" w:rsidRDefault="00126D1D" w:rsidP="00126D1D">
      <w:pPr>
        <w:pStyle w:val="Prrafodelista"/>
        <w:widowControl w:val="0"/>
        <w:numPr>
          <w:ilvl w:val="0"/>
          <w:numId w:val="42"/>
        </w:numPr>
        <w:autoSpaceDE w:val="0"/>
        <w:autoSpaceDN w:val="0"/>
        <w:spacing w:after="0" w:line="240" w:lineRule="auto"/>
        <w:jc w:val="both"/>
        <w:rPr>
          <w:rFonts w:ascii="Arial" w:hAnsi="Arial" w:cs="Arial"/>
          <w:spacing w:val="-2"/>
          <w:sz w:val="24"/>
          <w:szCs w:val="24"/>
        </w:rPr>
      </w:pPr>
      <w:r>
        <w:rPr>
          <w:rFonts w:ascii="Arial" w:hAnsi="Arial" w:cs="Arial"/>
          <w:sz w:val="24"/>
          <w:szCs w:val="24"/>
        </w:rPr>
        <w:t>El</w:t>
      </w:r>
      <w:r>
        <w:rPr>
          <w:rFonts w:ascii="Arial" w:hAnsi="Arial" w:cs="Arial"/>
          <w:spacing w:val="-8"/>
          <w:sz w:val="24"/>
          <w:szCs w:val="24"/>
        </w:rPr>
        <w:t xml:space="preserve"> </w:t>
      </w:r>
      <w:r>
        <w:rPr>
          <w:rFonts w:ascii="Arial" w:hAnsi="Arial" w:cs="Arial"/>
          <w:sz w:val="24"/>
          <w:szCs w:val="24"/>
        </w:rPr>
        <w:t>contratante</w:t>
      </w:r>
      <w:r>
        <w:rPr>
          <w:rFonts w:ascii="Arial" w:hAnsi="Arial" w:cs="Arial"/>
          <w:spacing w:val="-6"/>
          <w:sz w:val="24"/>
          <w:szCs w:val="24"/>
        </w:rPr>
        <w:t xml:space="preserve"> </w:t>
      </w:r>
      <w:r>
        <w:rPr>
          <w:rFonts w:ascii="Arial" w:hAnsi="Arial" w:cs="Arial"/>
          <w:sz w:val="24"/>
          <w:szCs w:val="24"/>
        </w:rPr>
        <w:t>debe</w:t>
      </w:r>
      <w:r>
        <w:rPr>
          <w:rFonts w:ascii="Arial" w:hAnsi="Arial" w:cs="Arial"/>
          <w:spacing w:val="-8"/>
          <w:sz w:val="24"/>
          <w:szCs w:val="24"/>
        </w:rPr>
        <w:t xml:space="preserve"> </w:t>
      </w:r>
      <w:r>
        <w:rPr>
          <w:rFonts w:ascii="Arial" w:hAnsi="Arial" w:cs="Arial"/>
          <w:sz w:val="24"/>
          <w:szCs w:val="24"/>
        </w:rPr>
        <w:t>realizar</w:t>
      </w:r>
      <w:r>
        <w:rPr>
          <w:rFonts w:ascii="Arial" w:hAnsi="Arial" w:cs="Arial"/>
          <w:spacing w:val="-7"/>
          <w:sz w:val="24"/>
          <w:szCs w:val="24"/>
        </w:rPr>
        <w:t xml:space="preserve"> </w:t>
      </w:r>
      <w:r>
        <w:rPr>
          <w:rFonts w:ascii="Arial" w:hAnsi="Arial" w:cs="Arial"/>
          <w:sz w:val="24"/>
          <w:szCs w:val="24"/>
        </w:rPr>
        <w:t>las</w:t>
      </w:r>
      <w:r>
        <w:rPr>
          <w:rFonts w:ascii="Arial" w:hAnsi="Arial" w:cs="Arial"/>
          <w:spacing w:val="-5"/>
          <w:sz w:val="24"/>
          <w:szCs w:val="24"/>
        </w:rPr>
        <w:t xml:space="preserve"> </w:t>
      </w:r>
      <w:r>
        <w:rPr>
          <w:rFonts w:ascii="Arial" w:hAnsi="Arial" w:cs="Arial"/>
          <w:sz w:val="24"/>
          <w:szCs w:val="24"/>
        </w:rPr>
        <w:t>gestiones</w:t>
      </w:r>
      <w:r>
        <w:rPr>
          <w:rFonts w:ascii="Arial" w:hAnsi="Arial" w:cs="Arial"/>
          <w:spacing w:val="-8"/>
          <w:sz w:val="24"/>
          <w:szCs w:val="24"/>
        </w:rPr>
        <w:t xml:space="preserve"> </w:t>
      </w:r>
      <w:r>
        <w:rPr>
          <w:rFonts w:ascii="Arial" w:hAnsi="Arial" w:cs="Arial"/>
          <w:sz w:val="24"/>
          <w:szCs w:val="24"/>
        </w:rPr>
        <w:t>que</w:t>
      </w:r>
      <w:r>
        <w:rPr>
          <w:rFonts w:ascii="Arial" w:hAnsi="Arial" w:cs="Arial"/>
          <w:spacing w:val="-8"/>
          <w:sz w:val="24"/>
          <w:szCs w:val="24"/>
        </w:rPr>
        <w:t xml:space="preserve"> </w:t>
      </w:r>
      <w:r>
        <w:rPr>
          <w:rFonts w:ascii="Arial" w:hAnsi="Arial" w:cs="Arial"/>
          <w:sz w:val="24"/>
          <w:szCs w:val="24"/>
        </w:rPr>
        <w:t>le</w:t>
      </w:r>
      <w:r>
        <w:rPr>
          <w:rFonts w:ascii="Arial" w:hAnsi="Arial" w:cs="Arial"/>
          <w:spacing w:val="-8"/>
          <w:sz w:val="24"/>
          <w:szCs w:val="24"/>
        </w:rPr>
        <w:t xml:space="preserve"> </w:t>
      </w:r>
      <w:r>
        <w:rPr>
          <w:rFonts w:ascii="Arial" w:hAnsi="Arial" w:cs="Arial"/>
          <w:sz w:val="24"/>
          <w:szCs w:val="24"/>
        </w:rPr>
        <w:t>corresponda</w:t>
      </w:r>
      <w:r>
        <w:rPr>
          <w:rFonts w:ascii="Arial" w:hAnsi="Arial" w:cs="Arial"/>
          <w:spacing w:val="-7"/>
          <w:sz w:val="24"/>
          <w:szCs w:val="24"/>
        </w:rPr>
        <w:t xml:space="preserve"> </w:t>
      </w:r>
      <w:r>
        <w:rPr>
          <w:rFonts w:ascii="Arial" w:hAnsi="Arial" w:cs="Arial"/>
          <w:sz w:val="24"/>
          <w:szCs w:val="24"/>
        </w:rPr>
        <w:t>ante</w:t>
      </w:r>
      <w:r>
        <w:rPr>
          <w:rFonts w:ascii="Arial" w:hAnsi="Arial" w:cs="Arial"/>
          <w:spacing w:val="-8"/>
          <w:sz w:val="24"/>
          <w:szCs w:val="24"/>
        </w:rPr>
        <w:t xml:space="preserve"> </w:t>
      </w:r>
      <w:r>
        <w:rPr>
          <w:rFonts w:ascii="Arial" w:hAnsi="Arial" w:cs="Arial"/>
          <w:sz w:val="24"/>
          <w:szCs w:val="24"/>
        </w:rPr>
        <w:t>los</w:t>
      </w:r>
      <w:r>
        <w:rPr>
          <w:rFonts w:ascii="Arial" w:hAnsi="Arial" w:cs="Arial"/>
          <w:spacing w:val="-8"/>
          <w:sz w:val="24"/>
          <w:szCs w:val="24"/>
        </w:rPr>
        <w:t xml:space="preserve"> </w:t>
      </w:r>
      <w:r>
        <w:rPr>
          <w:rFonts w:ascii="Arial" w:hAnsi="Arial" w:cs="Arial"/>
          <w:sz w:val="24"/>
          <w:szCs w:val="24"/>
        </w:rPr>
        <w:t>distintos</w:t>
      </w:r>
      <w:r>
        <w:rPr>
          <w:rFonts w:ascii="Arial" w:hAnsi="Arial" w:cs="Arial"/>
          <w:spacing w:val="-8"/>
          <w:sz w:val="24"/>
          <w:szCs w:val="24"/>
        </w:rPr>
        <w:t xml:space="preserve"> </w:t>
      </w:r>
      <w:r>
        <w:rPr>
          <w:rFonts w:ascii="Arial" w:hAnsi="Arial" w:cs="Arial"/>
          <w:sz w:val="24"/>
          <w:szCs w:val="24"/>
        </w:rPr>
        <w:t>organismos</w:t>
      </w:r>
      <w:r>
        <w:rPr>
          <w:rFonts w:ascii="Arial" w:hAnsi="Arial" w:cs="Arial"/>
          <w:spacing w:val="-8"/>
          <w:sz w:val="24"/>
          <w:szCs w:val="24"/>
        </w:rPr>
        <w:t xml:space="preserve"> </w:t>
      </w:r>
      <w:r>
        <w:rPr>
          <w:rFonts w:ascii="Arial" w:hAnsi="Arial" w:cs="Arial"/>
          <w:sz w:val="24"/>
          <w:szCs w:val="24"/>
        </w:rPr>
        <w:t>públicos,</w:t>
      </w:r>
      <w:r>
        <w:rPr>
          <w:rFonts w:ascii="Arial" w:hAnsi="Arial" w:cs="Arial"/>
          <w:spacing w:val="-7"/>
          <w:sz w:val="24"/>
          <w:szCs w:val="24"/>
        </w:rPr>
        <w:t xml:space="preserve"> </w:t>
      </w:r>
      <w:r>
        <w:rPr>
          <w:rFonts w:ascii="Arial" w:hAnsi="Arial" w:cs="Arial"/>
          <w:sz w:val="24"/>
          <w:szCs w:val="24"/>
        </w:rPr>
        <w:t>en</w:t>
      </w:r>
      <w:r>
        <w:rPr>
          <w:rFonts w:ascii="Arial" w:hAnsi="Arial" w:cs="Arial"/>
          <w:spacing w:val="-8"/>
          <w:sz w:val="24"/>
          <w:szCs w:val="24"/>
        </w:rPr>
        <w:t xml:space="preserve"> </w:t>
      </w:r>
      <w:r>
        <w:rPr>
          <w:rFonts w:ascii="Arial" w:hAnsi="Arial" w:cs="Arial"/>
          <w:sz w:val="24"/>
          <w:szCs w:val="24"/>
        </w:rPr>
        <w:t>un</w:t>
      </w:r>
      <w:r>
        <w:rPr>
          <w:rFonts w:ascii="Arial" w:hAnsi="Arial" w:cs="Arial"/>
          <w:spacing w:val="-6"/>
          <w:sz w:val="24"/>
          <w:szCs w:val="24"/>
        </w:rPr>
        <w:t xml:space="preserve"> </w:t>
      </w:r>
      <w:r>
        <w:rPr>
          <w:rFonts w:ascii="Arial" w:hAnsi="Arial" w:cs="Arial"/>
          <w:sz w:val="24"/>
          <w:szCs w:val="24"/>
        </w:rPr>
        <w:t>plazo</w:t>
      </w:r>
      <w:r>
        <w:rPr>
          <w:rFonts w:ascii="Arial" w:hAnsi="Arial" w:cs="Arial"/>
          <w:spacing w:val="-6"/>
          <w:sz w:val="24"/>
          <w:szCs w:val="24"/>
        </w:rPr>
        <w:t xml:space="preserve"> </w:t>
      </w:r>
      <w:r>
        <w:rPr>
          <w:rFonts w:ascii="Arial" w:hAnsi="Arial" w:cs="Arial"/>
          <w:sz w:val="24"/>
          <w:szCs w:val="24"/>
        </w:rPr>
        <w:t>de</w:t>
      </w:r>
      <w:r>
        <w:rPr>
          <w:rFonts w:ascii="Arial" w:hAnsi="Arial" w:cs="Arial"/>
          <w:spacing w:val="-8"/>
          <w:sz w:val="24"/>
          <w:szCs w:val="24"/>
        </w:rPr>
        <w:t xml:space="preserve"> </w:t>
      </w:r>
      <w:r>
        <w:rPr>
          <w:rFonts w:ascii="Arial" w:hAnsi="Arial" w:cs="Arial"/>
          <w:sz w:val="24"/>
          <w:szCs w:val="24"/>
        </w:rPr>
        <w:t xml:space="preserve">cinco días laborables contados </w:t>
      </w:r>
      <w:r>
        <w:rPr>
          <w:rFonts w:ascii="Arial" w:hAnsi="Arial" w:cs="Arial"/>
          <w:sz w:val="24"/>
          <w:szCs w:val="24"/>
        </w:rPr>
        <w:lastRenderedPageBreak/>
        <w:t>a partir de la petición escrita formulada por el contratista, salvo caso fortuito o fuerza mayor, o situación</w:t>
      </w:r>
      <w:r>
        <w:rPr>
          <w:rFonts w:ascii="Arial" w:hAnsi="Arial" w:cs="Arial"/>
          <w:spacing w:val="-2"/>
          <w:sz w:val="24"/>
          <w:szCs w:val="24"/>
        </w:rPr>
        <w:t xml:space="preserve"> </w:t>
      </w:r>
      <w:r>
        <w:rPr>
          <w:rFonts w:ascii="Arial" w:hAnsi="Arial" w:cs="Arial"/>
          <w:sz w:val="24"/>
          <w:szCs w:val="24"/>
        </w:rPr>
        <w:t>administrativa</w:t>
      </w:r>
      <w:r>
        <w:rPr>
          <w:rFonts w:ascii="Arial" w:hAnsi="Arial" w:cs="Arial"/>
          <w:spacing w:val="-1"/>
          <w:sz w:val="24"/>
          <w:szCs w:val="24"/>
        </w:rPr>
        <w:t xml:space="preserve"> </w:t>
      </w:r>
      <w:r>
        <w:rPr>
          <w:rFonts w:ascii="Arial" w:hAnsi="Arial" w:cs="Arial"/>
          <w:sz w:val="24"/>
          <w:szCs w:val="24"/>
        </w:rPr>
        <w:t>imprevista</w:t>
      </w:r>
      <w:r>
        <w:rPr>
          <w:rFonts w:ascii="Arial" w:hAnsi="Arial" w:cs="Arial"/>
          <w:spacing w:val="-1"/>
          <w:sz w:val="24"/>
          <w:szCs w:val="24"/>
        </w:rPr>
        <w:t xml:space="preserve"> </w:t>
      </w:r>
      <w:r>
        <w:rPr>
          <w:rFonts w:ascii="Arial" w:hAnsi="Arial" w:cs="Arial"/>
          <w:sz w:val="24"/>
          <w:szCs w:val="24"/>
        </w:rPr>
        <w:t>o de</w:t>
      </w:r>
      <w:r>
        <w:rPr>
          <w:rFonts w:ascii="Arial" w:hAnsi="Arial" w:cs="Arial"/>
          <w:spacing w:val="-4"/>
          <w:sz w:val="24"/>
          <w:szCs w:val="24"/>
        </w:rPr>
        <w:t xml:space="preserve"> </w:t>
      </w:r>
      <w:r>
        <w:rPr>
          <w:rFonts w:ascii="Arial" w:hAnsi="Arial" w:cs="Arial"/>
          <w:sz w:val="24"/>
          <w:szCs w:val="24"/>
        </w:rPr>
        <w:t>otro tipo</w:t>
      </w:r>
      <w:r>
        <w:rPr>
          <w:rFonts w:ascii="Arial" w:hAnsi="Arial" w:cs="Arial"/>
          <w:spacing w:val="-2"/>
          <w:sz w:val="24"/>
          <w:szCs w:val="24"/>
        </w:rPr>
        <w:t xml:space="preserve"> </w:t>
      </w:r>
      <w:r>
        <w:rPr>
          <w:rFonts w:ascii="Arial" w:hAnsi="Arial" w:cs="Arial"/>
          <w:sz w:val="24"/>
          <w:szCs w:val="24"/>
        </w:rPr>
        <w:t>que</w:t>
      </w:r>
      <w:r>
        <w:rPr>
          <w:rFonts w:ascii="Arial" w:hAnsi="Arial" w:cs="Arial"/>
          <w:spacing w:val="-2"/>
          <w:sz w:val="24"/>
          <w:szCs w:val="24"/>
        </w:rPr>
        <w:t xml:space="preserve"> </w:t>
      </w:r>
      <w:r>
        <w:rPr>
          <w:rFonts w:ascii="Arial" w:hAnsi="Arial" w:cs="Arial"/>
          <w:sz w:val="24"/>
          <w:szCs w:val="24"/>
        </w:rPr>
        <w:t>le</w:t>
      </w:r>
      <w:r>
        <w:rPr>
          <w:rFonts w:ascii="Arial" w:hAnsi="Arial" w:cs="Arial"/>
          <w:spacing w:val="-2"/>
          <w:sz w:val="24"/>
          <w:szCs w:val="24"/>
        </w:rPr>
        <w:t xml:space="preserve"> </w:t>
      </w:r>
      <w:r>
        <w:rPr>
          <w:rFonts w:ascii="Arial" w:hAnsi="Arial" w:cs="Arial"/>
          <w:sz w:val="24"/>
          <w:szCs w:val="24"/>
        </w:rPr>
        <w:t>impida</w:t>
      </w:r>
      <w:r>
        <w:rPr>
          <w:rFonts w:ascii="Arial" w:hAnsi="Arial" w:cs="Arial"/>
          <w:spacing w:val="-1"/>
          <w:sz w:val="24"/>
          <w:szCs w:val="24"/>
        </w:rPr>
        <w:t xml:space="preserve"> </w:t>
      </w:r>
      <w:r>
        <w:rPr>
          <w:rFonts w:ascii="Arial" w:hAnsi="Arial" w:cs="Arial"/>
          <w:sz w:val="24"/>
          <w:szCs w:val="24"/>
        </w:rPr>
        <w:t>efectuar</w:t>
      </w:r>
      <w:r>
        <w:rPr>
          <w:rFonts w:ascii="Arial" w:hAnsi="Arial" w:cs="Arial"/>
          <w:spacing w:val="-1"/>
          <w:sz w:val="24"/>
          <w:szCs w:val="24"/>
        </w:rPr>
        <w:t xml:space="preserve"> </w:t>
      </w:r>
      <w:r>
        <w:rPr>
          <w:rFonts w:ascii="Arial" w:hAnsi="Arial" w:cs="Arial"/>
          <w:sz w:val="24"/>
          <w:szCs w:val="24"/>
        </w:rPr>
        <w:t>oportunamente</w:t>
      </w:r>
      <w:r>
        <w:rPr>
          <w:rFonts w:ascii="Arial" w:hAnsi="Arial" w:cs="Arial"/>
          <w:spacing w:val="-2"/>
          <w:sz w:val="24"/>
          <w:szCs w:val="24"/>
        </w:rPr>
        <w:t xml:space="preserve"> </w:t>
      </w:r>
      <w:r>
        <w:rPr>
          <w:rFonts w:ascii="Arial" w:hAnsi="Arial" w:cs="Arial"/>
          <w:sz w:val="24"/>
          <w:szCs w:val="24"/>
        </w:rPr>
        <w:t>tales</w:t>
      </w:r>
      <w:r>
        <w:rPr>
          <w:rFonts w:ascii="Arial" w:hAnsi="Arial" w:cs="Arial"/>
          <w:spacing w:val="-2"/>
          <w:sz w:val="24"/>
          <w:szCs w:val="24"/>
        </w:rPr>
        <w:t xml:space="preserve"> </w:t>
      </w:r>
      <w:r>
        <w:rPr>
          <w:rFonts w:ascii="Arial" w:hAnsi="Arial" w:cs="Arial"/>
          <w:sz w:val="24"/>
          <w:szCs w:val="24"/>
        </w:rPr>
        <w:t>gestiones.</w:t>
      </w:r>
      <w:r>
        <w:rPr>
          <w:rFonts w:ascii="Arial" w:hAnsi="Arial" w:cs="Arial"/>
          <w:spacing w:val="-1"/>
          <w:sz w:val="24"/>
          <w:szCs w:val="24"/>
        </w:rPr>
        <w:t xml:space="preserve"> </w:t>
      </w:r>
      <w:r>
        <w:rPr>
          <w:rFonts w:ascii="Arial" w:hAnsi="Arial" w:cs="Arial"/>
          <w:sz w:val="24"/>
          <w:szCs w:val="24"/>
        </w:rPr>
        <w:t>De</w:t>
      </w:r>
      <w:r>
        <w:rPr>
          <w:rFonts w:ascii="Arial" w:hAnsi="Arial" w:cs="Arial"/>
          <w:spacing w:val="-2"/>
          <w:sz w:val="24"/>
          <w:szCs w:val="24"/>
        </w:rPr>
        <w:t xml:space="preserve"> </w:t>
      </w:r>
      <w:r>
        <w:rPr>
          <w:rFonts w:ascii="Arial" w:hAnsi="Arial" w:cs="Arial"/>
          <w:sz w:val="24"/>
          <w:szCs w:val="24"/>
        </w:rPr>
        <w:t>ser</w:t>
      </w:r>
      <w:r>
        <w:rPr>
          <w:rFonts w:ascii="Arial" w:hAnsi="Arial" w:cs="Arial"/>
          <w:spacing w:val="-1"/>
          <w:sz w:val="24"/>
          <w:szCs w:val="24"/>
        </w:rPr>
        <w:t xml:space="preserve"> </w:t>
      </w:r>
      <w:r>
        <w:rPr>
          <w:rFonts w:ascii="Arial" w:hAnsi="Arial" w:cs="Arial"/>
          <w:sz w:val="24"/>
          <w:szCs w:val="24"/>
        </w:rPr>
        <w:t xml:space="preserve">necesaria la colaboración del contratista en los términos que lo requiera el contratante, tal contratista deberá prestarla oportunamente. El contratante deberá insistir en sus gestiones durante el tiempo necesario hasta obtener el pertinente </w:t>
      </w:r>
      <w:r>
        <w:rPr>
          <w:rFonts w:ascii="Arial" w:hAnsi="Arial" w:cs="Arial"/>
          <w:spacing w:val="-2"/>
          <w:sz w:val="24"/>
          <w:szCs w:val="24"/>
        </w:rPr>
        <w:t>resultado.</w:t>
      </w:r>
    </w:p>
    <w:p w14:paraId="6F56A218" w14:textId="77777777" w:rsidR="00126D1D" w:rsidRDefault="00126D1D" w:rsidP="00126D1D">
      <w:pPr>
        <w:pStyle w:val="Prrafodelista"/>
        <w:widowControl w:val="0"/>
        <w:numPr>
          <w:ilvl w:val="0"/>
          <w:numId w:val="42"/>
        </w:numPr>
        <w:autoSpaceDE w:val="0"/>
        <w:autoSpaceDN w:val="0"/>
        <w:spacing w:after="0" w:line="240" w:lineRule="auto"/>
        <w:jc w:val="both"/>
        <w:rPr>
          <w:rFonts w:ascii="Arial" w:hAnsi="Arial" w:cs="Arial"/>
          <w:spacing w:val="-2"/>
          <w:sz w:val="24"/>
          <w:szCs w:val="24"/>
        </w:rPr>
      </w:pPr>
      <w:r>
        <w:rPr>
          <w:rFonts w:ascii="Arial" w:hAnsi="Arial" w:cs="Arial"/>
          <w:sz w:val="24"/>
          <w:szCs w:val="24"/>
        </w:rPr>
        <w:t xml:space="preserve">En caso de ser necesario y previo el trámite legal y administrativo respectivo, autorizar oportunamente órdenes de cambio y órdenes de trabajo, a través de las modalidades de costo más porcentaje y aumento de cantidades de obra, </w:t>
      </w:r>
      <w:r>
        <w:rPr>
          <w:rFonts w:ascii="Arial" w:hAnsi="Arial" w:cs="Arial"/>
          <w:spacing w:val="-2"/>
          <w:sz w:val="24"/>
          <w:szCs w:val="24"/>
        </w:rPr>
        <w:t>respectivamente.</w:t>
      </w:r>
    </w:p>
    <w:p w14:paraId="69956774" w14:textId="77777777" w:rsidR="00126D1D" w:rsidRDefault="00126D1D" w:rsidP="00126D1D">
      <w:pPr>
        <w:pStyle w:val="Prrafodelista"/>
        <w:widowControl w:val="0"/>
        <w:numPr>
          <w:ilvl w:val="0"/>
          <w:numId w:val="42"/>
        </w:numPr>
        <w:autoSpaceDE w:val="0"/>
        <w:autoSpaceDN w:val="0"/>
        <w:spacing w:after="0" w:line="240" w:lineRule="auto"/>
        <w:jc w:val="both"/>
        <w:rPr>
          <w:rFonts w:ascii="Arial" w:hAnsi="Arial" w:cs="Arial"/>
          <w:sz w:val="24"/>
          <w:szCs w:val="24"/>
        </w:rPr>
      </w:pPr>
      <w:r>
        <w:rPr>
          <w:rFonts w:ascii="Arial" w:hAnsi="Arial" w:cs="Arial"/>
          <w:sz w:val="24"/>
          <w:szCs w:val="24"/>
        </w:rPr>
        <w:t>En caso de ser necesario, celebrar los contratos complementarios en un plazo de quince días contados a partir de la decisión</w:t>
      </w:r>
      <w:r>
        <w:rPr>
          <w:rFonts w:ascii="Arial" w:hAnsi="Arial" w:cs="Arial"/>
          <w:spacing w:val="-6"/>
          <w:sz w:val="24"/>
          <w:szCs w:val="24"/>
        </w:rPr>
        <w:t xml:space="preserve"> </w:t>
      </w:r>
      <w:r>
        <w:rPr>
          <w:rFonts w:ascii="Arial" w:hAnsi="Arial" w:cs="Arial"/>
          <w:sz w:val="24"/>
          <w:szCs w:val="24"/>
        </w:rPr>
        <w:t>de</w:t>
      </w:r>
      <w:r>
        <w:rPr>
          <w:rFonts w:ascii="Arial" w:hAnsi="Arial" w:cs="Arial"/>
          <w:spacing w:val="-6"/>
          <w:sz w:val="24"/>
          <w:szCs w:val="24"/>
        </w:rPr>
        <w:t xml:space="preserve"> </w:t>
      </w:r>
      <w:r>
        <w:rPr>
          <w:rFonts w:ascii="Arial" w:hAnsi="Arial" w:cs="Arial"/>
          <w:sz w:val="24"/>
          <w:szCs w:val="24"/>
        </w:rPr>
        <w:t>la</w:t>
      </w:r>
      <w:r>
        <w:rPr>
          <w:rFonts w:ascii="Arial" w:hAnsi="Arial" w:cs="Arial"/>
          <w:spacing w:val="-6"/>
          <w:sz w:val="24"/>
          <w:szCs w:val="24"/>
        </w:rPr>
        <w:t xml:space="preserve"> </w:t>
      </w:r>
      <w:r>
        <w:rPr>
          <w:rFonts w:ascii="Arial" w:hAnsi="Arial" w:cs="Arial"/>
          <w:sz w:val="24"/>
          <w:szCs w:val="24"/>
        </w:rPr>
        <w:t>máxima</w:t>
      </w:r>
      <w:r>
        <w:rPr>
          <w:rFonts w:ascii="Arial" w:hAnsi="Arial" w:cs="Arial"/>
          <w:spacing w:val="-5"/>
          <w:sz w:val="24"/>
          <w:szCs w:val="24"/>
        </w:rPr>
        <w:t xml:space="preserve"> </w:t>
      </w:r>
      <w:r>
        <w:rPr>
          <w:rFonts w:ascii="Arial" w:hAnsi="Arial" w:cs="Arial"/>
          <w:sz w:val="24"/>
          <w:szCs w:val="24"/>
        </w:rPr>
        <w:t>autoridad,</w:t>
      </w:r>
      <w:r>
        <w:rPr>
          <w:rFonts w:ascii="Arial" w:hAnsi="Arial" w:cs="Arial"/>
          <w:spacing w:val="-5"/>
          <w:sz w:val="24"/>
          <w:szCs w:val="24"/>
        </w:rPr>
        <w:t xml:space="preserve"> </w:t>
      </w:r>
      <w:r>
        <w:rPr>
          <w:rFonts w:ascii="Arial" w:hAnsi="Arial" w:cs="Arial"/>
          <w:sz w:val="24"/>
          <w:szCs w:val="24"/>
        </w:rPr>
        <w:t>siempre</w:t>
      </w:r>
      <w:r>
        <w:rPr>
          <w:rFonts w:ascii="Arial" w:hAnsi="Arial" w:cs="Arial"/>
          <w:spacing w:val="-6"/>
          <w:sz w:val="24"/>
          <w:szCs w:val="24"/>
        </w:rPr>
        <w:t xml:space="preserve"> </w:t>
      </w:r>
      <w:r>
        <w:rPr>
          <w:rFonts w:ascii="Arial" w:hAnsi="Arial" w:cs="Arial"/>
          <w:sz w:val="24"/>
          <w:szCs w:val="24"/>
        </w:rPr>
        <w:t>y</w:t>
      </w:r>
      <w:r>
        <w:rPr>
          <w:rFonts w:ascii="Arial" w:hAnsi="Arial" w:cs="Arial"/>
          <w:spacing w:val="-6"/>
          <w:sz w:val="24"/>
          <w:szCs w:val="24"/>
        </w:rPr>
        <w:t xml:space="preserve"> </w:t>
      </w:r>
      <w:r>
        <w:rPr>
          <w:rFonts w:ascii="Arial" w:hAnsi="Arial" w:cs="Arial"/>
          <w:sz w:val="24"/>
          <w:szCs w:val="24"/>
        </w:rPr>
        <w:t>cuando</w:t>
      </w:r>
      <w:r>
        <w:rPr>
          <w:rFonts w:ascii="Arial" w:hAnsi="Arial" w:cs="Arial"/>
          <w:spacing w:val="-5"/>
          <w:sz w:val="24"/>
          <w:szCs w:val="24"/>
        </w:rPr>
        <w:t xml:space="preserve"> </w:t>
      </w:r>
      <w:r>
        <w:rPr>
          <w:rFonts w:ascii="Arial" w:hAnsi="Arial" w:cs="Arial"/>
          <w:sz w:val="24"/>
          <w:szCs w:val="24"/>
        </w:rPr>
        <w:t>el</w:t>
      </w:r>
      <w:r>
        <w:rPr>
          <w:rFonts w:ascii="Arial" w:hAnsi="Arial" w:cs="Arial"/>
          <w:spacing w:val="-6"/>
          <w:sz w:val="24"/>
          <w:szCs w:val="24"/>
        </w:rPr>
        <w:t xml:space="preserve"> </w:t>
      </w:r>
      <w:r>
        <w:rPr>
          <w:rFonts w:ascii="Arial" w:hAnsi="Arial" w:cs="Arial"/>
          <w:sz w:val="24"/>
          <w:szCs w:val="24"/>
        </w:rPr>
        <w:t>contratista</w:t>
      </w:r>
      <w:r>
        <w:rPr>
          <w:rFonts w:ascii="Arial" w:hAnsi="Arial" w:cs="Arial"/>
          <w:spacing w:val="-6"/>
          <w:sz w:val="24"/>
          <w:szCs w:val="24"/>
        </w:rPr>
        <w:t xml:space="preserve"> </w:t>
      </w:r>
      <w:r>
        <w:rPr>
          <w:rFonts w:ascii="Arial" w:hAnsi="Arial" w:cs="Arial"/>
          <w:sz w:val="24"/>
          <w:szCs w:val="24"/>
        </w:rPr>
        <w:t>cumpla</w:t>
      </w:r>
      <w:r>
        <w:rPr>
          <w:rFonts w:ascii="Arial" w:hAnsi="Arial" w:cs="Arial"/>
          <w:spacing w:val="-6"/>
          <w:sz w:val="24"/>
          <w:szCs w:val="24"/>
        </w:rPr>
        <w:t xml:space="preserve"> </w:t>
      </w:r>
      <w:r>
        <w:rPr>
          <w:rFonts w:ascii="Arial" w:hAnsi="Arial" w:cs="Arial"/>
          <w:sz w:val="24"/>
          <w:szCs w:val="24"/>
        </w:rPr>
        <w:t>con</w:t>
      </w:r>
      <w:r>
        <w:rPr>
          <w:rFonts w:ascii="Arial" w:hAnsi="Arial" w:cs="Arial"/>
          <w:spacing w:val="-6"/>
          <w:sz w:val="24"/>
          <w:szCs w:val="24"/>
        </w:rPr>
        <w:t xml:space="preserve"> </w:t>
      </w:r>
      <w:r>
        <w:rPr>
          <w:rFonts w:ascii="Arial" w:hAnsi="Arial" w:cs="Arial"/>
          <w:sz w:val="24"/>
          <w:szCs w:val="24"/>
        </w:rPr>
        <w:t>su</w:t>
      </w:r>
      <w:r>
        <w:rPr>
          <w:rFonts w:ascii="Arial" w:hAnsi="Arial" w:cs="Arial"/>
          <w:spacing w:val="-6"/>
          <w:sz w:val="24"/>
          <w:szCs w:val="24"/>
        </w:rPr>
        <w:t xml:space="preserve"> </w:t>
      </w:r>
      <w:r>
        <w:rPr>
          <w:rFonts w:ascii="Arial" w:hAnsi="Arial" w:cs="Arial"/>
          <w:sz w:val="24"/>
          <w:szCs w:val="24"/>
        </w:rPr>
        <w:t>obligación</w:t>
      </w:r>
      <w:r>
        <w:rPr>
          <w:rFonts w:ascii="Arial" w:hAnsi="Arial" w:cs="Arial"/>
          <w:spacing w:val="-6"/>
          <w:sz w:val="24"/>
          <w:szCs w:val="24"/>
        </w:rPr>
        <w:t xml:space="preserve"> </w:t>
      </w:r>
      <w:r>
        <w:rPr>
          <w:rFonts w:ascii="Arial" w:hAnsi="Arial" w:cs="Arial"/>
          <w:sz w:val="24"/>
          <w:szCs w:val="24"/>
        </w:rPr>
        <w:t>de</w:t>
      </w:r>
      <w:r>
        <w:rPr>
          <w:rFonts w:ascii="Arial" w:hAnsi="Arial" w:cs="Arial"/>
          <w:spacing w:val="-6"/>
          <w:sz w:val="24"/>
          <w:szCs w:val="24"/>
        </w:rPr>
        <w:t xml:space="preserve"> </w:t>
      </w:r>
      <w:r>
        <w:rPr>
          <w:rFonts w:ascii="Arial" w:hAnsi="Arial" w:cs="Arial"/>
          <w:sz w:val="24"/>
          <w:szCs w:val="24"/>
        </w:rPr>
        <w:t>entregar</w:t>
      </w:r>
      <w:r>
        <w:rPr>
          <w:rFonts w:ascii="Arial" w:hAnsi="Arial" w:cs="Arial"/>
          <w:spacing w:val="-6"/>
          <w:sz w:val="24"/>
          <w:szCs w:val="24"/>
        </w:rPr>
        <w:t xml:space="preserve"> </w:t>
      </w:r>
      <w:r>
        <w:rPr>
          <w:rFonts w:ascii="Arial" w:hAnsi="Arial" w:cs="Arial"/>
          <w:sz w:val="24"/>
          <w:szCs w:val="24"/>
        </w:rPr>
        <w:t>oportunamente</w:t>
      </w:r>
      <w:r>
        <w:rPr>
          <w:rFonts w:ascii="Arial" w:hAnsi="Arial" w:cs="Arial"/>
          <w:spacing w:val="-6"/>
          <w:sz w:val="24"/>
          <w:szCs w:val="24"/>
        </w:rPr>
        <w:t xml:space="preserve"> </w:t>
      </w:r>
      <w:r>
        <w:rPr>
          <w:rFonts w:ascii="Arial" w:hAnsi="Arial" w:cs="Arial"/>
          <w:sz w:val="24"/>
          <w:szCs w:val="24"/>
        </w:rPr>
        <w:t>los documentos</w:t>
      </w:r>
      <w:r>
        <w:rPr>
          <w:rFonts w:ascii="Arial" w:hAnsi="Arial" w:cs="Arial"/>
          <w:spacing w:val="-4"/>
          <w:sz w:val="24"/>
          <w:szCs w:val="24"/>
        </w:rPr>
        <w:t xml:space="preserve"> </w:t>
      </w:r>
      <w:r>
        <w:rPr>
          <w:rFonts w:ascii="Arial" w:hAnsi="Arial" w:cs="Arial"/>
          <w:sz w:val="24"/>
          <w:szCs w:val="24"/>
        </w:rPr>
        <w:t>necesarios</w:t>
      </w:r>
      <w:r>
        <w:rPr>
          <w:rFonts w:ascii="Arial" w:hAnsi="Arial" w:cs="Arial"/>
          <w:spacing w:val="-4"/>
          <w:sz w:val="24"/>
          <w:szCs w:val="24"/>
        </w:rPr>
        <w:t xml:space="preserve"> </w:t>
      </w:r>
      <w:r>
        <w:rPr>
          <w:rFonts w:ascii="Arial" w:hAnsi="Arial" w:cs="Arial"/>
          <w:sz w:val="24"/>
          <w:szCs w:val="24"/>
        </w:rPr>
        <w:t>y</w:t>
      </w:r>
      <w:r>
        <w:rPr>
          <w:rFonts w:ascii="Arial" w:hAnsi="Arial" w:cs="Arial"/>
          <w:spacing w:val="-3"/>
          <w:sz w:val="24"/>
          <w:szCs w:val="24"/>
        </w:rPr>
        <w:t xml:space="preserve"> </w:t>
      </w:r>
      <w:r>
        <w:rPr>
          <w:rFonts w:ascii="Arial" w:hAnsi="Arial" w:cs="Arial"/>
          <w:sz w:val="24"/>
          <w:szCs w:val="24"/>
        </w:rPr>
        <w:t>correctos</w:t>
      </w:r>
      <w:r>
        <w:rPr>
          <w:rFonts w:ascii="Arial" w:hAnsi="Arial" w:cs="Arial"/>
          <w:spacing w:val="-4"/>
          <w:sz w:val="24"/>
          <w:szCs w:val="24"/>
        </w:rPr>
        <w:t xml:space="preserve"> </w:t>
      </w:r>
      <w:r>
        <w:rPr>
          <w:rFonts w:ascii="Arial" w:hAnsi="Arial" w:cs="Arial"/>
          <w:sz w:val="24"/>
          <w:szCs w:val="24"/>
        </w:rPr>
        <w:t>para</w:t>
      </w:r>
      <w:r>
        <w:rPr>
          <w:rFonts w:ascii="Arial" w:hAnsi="Arial" w:cs="Arial"/>
          <w:spacing w:val="-4"/>
          <w:sz w:val="24"/>
          <w:szCs w:val="24"/>
        </w:rPr>
        <w:t xml:space="preserve"> </w:t>
      </w:r>
      <w:r>
        <w:rPr>
          <w:rFonts w:ascii="Arial" w:hAnsi="Arial" w:cs="Arial"/>
          <w:sz w:val="24"/>
          <w:szCs w:val="24"/>
        </w:rPr>
        <w:t>la</w:t>
      </w:r>
      <w:r>
        <w:rPr>
          <w:rFonts w:ascii="Arial" w:hAnsi="Arial" w:cs="Arial"/>
          <w:spacing w:val="-4"/>
          <w:sz w:val="24"/>
          <w:szCs w:val="24"/>
        </w:rPr>
        <w:t xml:space="preserve"> </w:t>
      </w:r>
      <w:r>
        <w:rPr>
          <w:rFonts w:ascii="Arial" w:hAnsi="Arial" w:cs="Arial"/>
          <w:sz w:val="24"/>
          <w:szCs w:val="24"/>
        </w:rPr>
        <w:t>suscripción</w:t>
      </w:r>
      <w:r>
        <w:rPr>
          <w:rFonts w:ascii="Arial" w:hAnsi="Arial" w:cs="Arial"/>
          <w:spacing w:val="-4"/>
          <w:sz w:val="24"/>
          <w:szCs w:val="24"/>
        </w:rPr>
        <w:t xml:space="preserve"> </w:t>
      </w:r>
      <w:r>
        <w:rPr>
          <w:rFonts w:ascii="Arial" w:hAnsi="Arial" w:cs="Arial"/>
          <w:sz w:val="24"/>
          <w:szCs w:val="24"/>
        </w:rPr>
        <w:t>del</w:t>
      </w:r>
      <w:r>
        <w:rPr>
          <w:rFonts w:ascii="Arial" w:hAnsi="Arial" w:cs="Arial"/>
          <w:spacing w:val="-4"/>
          <w:sz w:val="24"/>
          <w:szCs w:val="24"/>
        </w:rPr>
        <w:t xml:space="preserve"> </w:t>
      </w:r>
      <w:r>
        <w:rPr>
          <w:rFonts w:ascii="Arial" w:hAnsi="Arial" w:cs="Arial"/>
          <w:sz w:val="24"/>
          <w:szCs w:val="24"/>
        </w:rPr>
        <w:t>indicado</w:t>
      </w:r>
      <w:r>
        <w:rPr>
          <w:rFonts w:ascii="Arial" w:hAnsi="Arial" w:cs="Arial"/>
          <w:spacing w:val="-3"/>
          <w:sz w:val="24"/>
          <w:szCs w:val="24"/>
        </w:rPr>
        <w:t xml:space="preserve"> </w:t>
      </w:r>
      <w:r>
        <w:rPr>
          <w:rFonts w:ascii="Arial" w:hAnsi="Arial" w:cs="Arial"/>
          <w:sz w:val="24"/>
          <w:szCs w:val="24"/>
        </w:rPr>
        <w:t>contrato.</w:t>
      </w:r>
      <w:r>
        <w:rPr>
          <w:rFonts w:ascii="Arial" w:hAnsi="Arial" w:cs="Arial"/>
          <w:spacing w:val="-4"/>
          <w:sz w:val="24"/>
          <w:szCs w:val="24"/>
        </w:rPr>
        <w:t xml:space="preserve"> </w:t>
      </w:r>
      <w:r>
        <w:rPr>
          <w:rFonts w:ascii="Arial" w:hAnsi="Arial" w:cs="Arial"/>
          <w:sz w:val="24"/>
          <w:szCs w:val="24"/>
        </w:rPr>
        <w:t>El</w:t>
      </w:r>
      <w:r>
        <w:rPr>
          <w:rFonts w:ascii="Arial" w:hAnsi="Arial" w:cs="Arial"/>
          <w:spacing w:val="-6"/>
          <w:sz w:val="24"/>
          <w:szCs w:val="24"/>
        </w:rPr>
        <w:t xml:space="preserve"> </w:t>
      </w:r>
      <w:r>
        <w:rPr>
          <w:rFonts w:ascii="Arial" w:hAnsi="Arial" w:cs="Arial"/>
          <w:sz w:val="24"/>
          <w:szCs w:val="24"/>
        </w:rPr>
        <w:t>contratista</w:t>
      </w:r>
      <w:r>
        <w:rPr>
          <w:rFonts w:ascii="Arial" w:hAnsi="Arial" w:cs="Arial"/>
          <w:spacing w:val="-4"/>
          <w:sz w:val="24"/>
          <w:szCs w:val="24"/>
        </w:rPr>
        <w:t xml:space="preserve"> </w:t>
      </w:r>
      <w:r>
        <w:rPr>
          <w:rFonts w:ascii="Arial" w:hAnsi="Arial" w:cs="Arial"/>
          <w:sz w:val="24"/>
          <w:szCs w:val="24"/>
        </w:rPr>
        <w:t>no</w:t>
      </w:r>
      <w:r>
        <w:rPr>
          <w:rFonts w:ascii="Arial" w:hAnsi="Arial" w:cs="Arial"/>
          <w:spacing w:val="-3"/>
          <w:sz w:val="24"/>
          <w:szCs w:val="24"/>
        </w:rPr>
        <w:t xml:space="preserve"> </w:t>
      </w:r>
      <w:r>
        <w:rPr>
          <w:rFonts w:ascii="Arial" w:hAnsi="Arial" w:cs="Arial"/>
          <w:sz w:val="24"/>
          <w:szCs w:val="24"/>
        </w:rPr>
        <w:t>podrá</w:t>
      </w:r>
      <w:r>
        <w:rPr>
          <w:rFonts w:ascii="Arial" w:hAnsi="Arial" w:cs="Arial"/>
          <w:spacing w:val="-4"/>
          <w:sz w:val="24"/>
          <w:szCs w:val="24"/>
        </w:rPr>
        <w:t xml:space="preserve"> </w:t>
      </w:r>
      <w:r>
        <w:rPr>
          <w:rFonts w:ascii="Arial" w:hAnsi="Arial" w:cs="Arial"/>
          <w:sz w:val="24"/>
          <w:szCs w:val="24"/>
        </w:rPr>
        <w:t>reclamar</w:t>
      </w:r>
      <w:r>
        <w:rPr>
          <w:rFonts w:ascii="Arial" w:hAnsi="Arial" w:cs="Arial"/>
          <w:spacing w:val="-3"/>
          <w:sz w:val="24"/>
          <w:szCs w:val="24"/>
        </w:rPr>
        <w:t xml:space="preserve"> </w:t>
      </w:r>
      <w:r>
        <w:rPr>
          <w:rFonts w:ascii="Arial" w:hAnsi="Arial" w:cs="Arial"/>
          <w:sz w:val="24"/>
          <w:szCs w:val="24"/>
        </w:rPr>
        <w:t>o</w:t>
      </w:r>
      <w:r>
        <w:rPr>
          <w:rFonts w:ascii="Arial" w:hAnsi="Arial" w:cs="Arial"/>
          <w:spacing w:val="-5"/>
          <w:sz w:val="24"/>
          <w:szCs w:val="24"/>
        </w:rPr>
        <w:t xml:space="preserve"> </w:t>
      </w:r>
      <w:r>
        <w:rPr>
          <w:rFonts w:ascii="Arial" w:hAnsi="Arial" w:cs="Arial"/>
          <w:sz w:val="24"/>
          <w:szCs w:val="24"/>
        </w:rPr>
        <w:t>demandar compensaciones por los posibles daños o perjuicios resultantes de la falta de entrega oportuna de los documentos necesarios y correctos antes referidos para la suscripción del pertinente contrato.</w:t>
      </w:r>
    </w:p>
    <w:p w14:paraId="23AECD58" w14:textId="77777777" w:rsidR="00126D1D" w:rsidRDefault="00126D1D" w:rsidP="00126D1D">
      <w:pPr>
        <w:pStyle w:val="Prrafodelista"/>
        <w:widowControl w:val="0"/>
        <w:numPr>
          <w:ilvl w:val="0"/>
          <w:numId w:val="42"/>
        </w:numPr>
        <w:autoSpaceDE w:val="0"/>
        <w:autoSpaceDN w:val="0"/>
        <w:spacing w:after="0" w:line="240" w:lineRule="auto"/>
        <w:jc w:val="both"/>
        <w:rPr>
          <w:rFonts w:ascii="Arial" w:hAnsi="Arial" w:cs="Arial"/>
          <w:sz w:val="24"/>
          <w:szCs w:val="24"/>
        </w:rPr>
      </w:pPr>
      <w:r>
        <w:rPr>
          <w:rFonts w:ascii="Arial" w:hAnsi="Arial" w:cs="Arial"/>
          <w:sz w:val="24"/>
          <w:szCs w:val="24"/>
        </w:rPr>
        <w:t>Entregar oportunamente y antes del inicio de las obras los bienes previstos en el contrato, en tales condiciones que el contratista</w:t>
      </w:r>
      <w:r>
        <w:rPr>
          <w:rFonts w:ascii="Arial" w:hAnsi="Arial" w:cs="Arial"/>
          <w:spacing w:val="14"/>
          <w:sz w:val="24"/>
          <w:szCs w:val="24"/>
        </w:rPr>
        <w:t xml:space="preserve"> </w:t>
      </w:r>
      <w:r>
        <w:rPr>
          <w:rFonts w:ascii="Arial" w:hAnsi="Arial" w:cs="Arial"/>
          <w:sz w:val="24"/>
          <w:szCs w:val="24"/>
        </w:rPr>
        <w:t>pueda</w:t>
      </w:r>
      <w:r>
        <w:rPr>
          <w:rFonts w:ascii="Arial" w:hAnsi="Arial" w:cs="Arial"/>
          <w:spacing w:val="17"/>
          <w:sz w:val="24"/>
          <w:szCs w:val="24"/>
        </w:rPr>
        <w:t xml:space="preserve"> </w:t>
      </w:r>
      <w:r>
        <w:rPr>
          <w:rFonts w:ascii="Arial" w:hAnsi="Arial" w:cs="Arial"/>
          <w:sz w:val="24"/>
          <w:szCs w:val="24"/>
        </w:rPr>
        <w:t>iniciar</w:t>
      </w:r>
      <w:r>
        <w:rPr>
          <w:rFonts w:ascii="Arial" w:hAnsi="Arial" w:cs="Arial"/>
          <w:spacing w:val="14"/>
          <w:sz w:val="24"/>
          <w:szCs w:val="24"/>
        </w:rPr>
        <w:t xml:space="preserve"> </w:t>
      </w:r>
      <w:r>
        <w:rPr>
          <w:rFonts w:ascii="Arial" w:hAnsi="Arial" w:cs="Arial"/>
          <w:sz w:val="24"/>
          <w:szCs w:val="24"/>
        </w:rPr>
        <w:t>inmediatamente</w:t>
      </w:r>
      <w:r>
        <w:rPr>
          <w:rFonts w:ascii="Arial" w:hAnsi="Arial" w:cs="Arial"/>
          <w:spacing w:val="16"/>
          <w:sz w:val="24"/>
          <w:szCs w:val="24"/>
        </w:rPr>
        <w:t xml:space="preserve"> </w:t>
      </w:r>
      <w:r>
        <w:rPr>
          <w:rFonts w:ascii="Arial" w:hAnsi="Arial" w:cs="Arial"/>
          <w:sz w:val="24"/>
          <w:szCs w:val="24"/>
        </w:rPr>
        <w:t>el</w:t>
      </w:r>
      <w:r>
        <w:rPr>
          <w:rFonts w:ascii="Arial" w:hAnsi="Arial" w:cs="Arial"/>
          <w:spacing w:val="16"/>
          <w:sz w:val="24"/>
          <w:szCs w:val="24"/>
        </w:rPr>
        <w:t xml:space="preserve"> </w:t>
      </w:r>
      <w:r>
        <w:rPr>
          <w:rFonts w:ascii="Arial" w:hAnsi="Arial" w:cs="Arial"/>
          <w:sz w:val="24"/>
          <w:szCs w:val="24"/>
        </w:rPr>
        <w:t>desarrollo</w:t>
      </w:r>
      <w:r>
        <w:rPr>
          <w:rFonts w:ascii="Arial" w:hAnsi="Arial" w:cs="Arial"/>
          <w:spacing w:val="15"/>
          <w:sz w:val="24"/>
          <w:szCs w:val="24"/>
        </w:rPr>
        <w:t xml:space="preserve"> </w:t>
      </w:r>
      <w:r>
        <w:rPr>
          <w:rFonts w:ascii="Arial" w:hAnsi="Arial" w:cs="Arial"/>
          <w:sz w:val="24"/>
          <w:szCs w:val="24"/>
        </w:rPr>
        <w:t>normal</w:t>
      </w:r>
      <w:r>
        <w:rPr>
          <w:rFonts w:ascii="Arial" w:hAnsi="Arial" w:cs="Arial"/>
          <w:spacing w:val="14"/>
          <w:sz w:val="24"/>
          <w:szCs w:val="24"/>
        </w:rPr>
        <w:t xml:space="preserve"> </w:t>
      </w:r>
      <w:r>
        <w:rPr>
          <w:rFonts w:ascii="Arial" w:hAnsi="Arial" w:cs="Arial"/>
          <w:sz w:val="24"/>
          <w:szCs w:val="24"/>
        </w:rPr>
        <w:t>de</w:t>
      </w:r>
      <w:r>
        <w:rPr>
          <w:rFonts w:ascii="Arial" w:hAnsi="Arial" w:cs="Arial"/>
          <w:spacing w:val="13"/>
          <w:sz w:val="24"/>
          <w:szCs w:val="24"/>
        </w:rPr>
        <w:t xml:space="preserve"> </w:t>
      </w:r>
      <w:r>
        <w:rPr>
          <w:rFonts w:ascii="Arial" w:hAnsi="Arial" w:cs="Arial"/>
          <w:sz w:val="24"/>
          <w:szCs w:val="24"/>
        </w:rPr>
        <w:t>sus</w:t>
      </w:r>
      <w:r>
        <w:rPr>
          <w:rFonts w:ascii="Arial" w:hAnsi="Arial" w:cs="Arial"/>
          <w:spacing w:val="13"/>
          <w:sz w:val="24"/>
          <w:szCs w:val="24"/>
        </w:rPr>
        <w:t xml:space="preserve"> </w:t>
      </w:r>
      <w:r>
        <w:rPr>
          <w:rFonts w:ascii="Arial" w:hAnsi="Arial" w:cs="Arial"/>
          <w:sz w:val="24"/>
          <w:szCs w:val="24"/>
        </w:rPr>
        <w:t>trabajos.</w:t>
      </w:r>
      <w:r>
        <w:rPr>
          <w:rFonts w:ascii="Arial" w:hAnsi="Arial" w:cs="Arial"/>
          <w:spacing w:val="14"/>
          <w:sz w:val="24"/>
          <w:szCs w:val="24"/>
        </w:rPr>
        <w:t xml:space="preserve"> </w:t>
      </w:r>
      <w:r>
        <w:rPr>
          <w:rFonts w:ascii="Arial" w:hAnsi="Arial" w:cs="Arial"/>
          <w:sz w:val="24"/>
          <w:szCs w:val="24"/>
        </w:rPr>
        <w:t>Lo</w:t>
      </w:r>
      <w:r>
        <w:rPr>
          <w:rFonts w:ascii="Arial" w:hAnsi="Arial" w:cs="Arial"/>
          <w:spacing w:val="15"/>
          <w:sz w:val="24"/>
          <w:szCs w:val="24"/>
        </w:rPr>
        <w:t xml:space="preserve"> </w:t>
      </w:r>
      <w:r>
        <w:rPr>
          <w:rFonts w:ascii="Arial" w:hAnsi="Arial" w:cs="Arial"/>
          <w:sz w:val="24"/>
          <w:szCs w:val="24"/>
        </w:rPr>
        <w:t>anterior,</w:t>
      </w:r>
      <w:r>
        <w:rPr>
          <w:rFonts w:ascii="Arial" w:hAnsi="Arial" w:cs="Arial"/>
          <w:spacing w:val="15"/>
          <w:sz w:val="24"/>
          <w:szCs w:val="24"/>
        </w:rPr>
        <w:t xml:space="preserve"> </w:t>
      </w:r>
      <w:r>
        <w:rPr>
          <w:rFonts w:ascii="Arial" w:hAnsi="Arial" w:cs="Arial"/>
          <w:sz w:val="24"/>
          <w:szCs w:val="24"/>
        </w:rPr>
        <w:t>salvo</w:t>
      </w:r>
      <w:r>
        <w:rPr>
          <w:rFonts w:ascii="Arial" w:hAnsi="Arial" w:cs="Arial"/>
          <w:spacing w:val="15"/>
          <w:sz w:val="24"/>
          <w:szCs w:val="24"/>
        </w:rPr>
        <w:t xml:space="preserve"> </w:t>
      </w:r>
      <w:r>
        <w:rPr>
          <w:rFonts w:ascii="Arial" w:hAnsi="Arial" w:cs="Arial"/>
          <w:sz w:val="24"/>
          <w:szCs w:val="24"/>
        </w:rPr>
        <w:t>caso</w:t>
      </w:r>
      <w:r>
        <w:rPr>
          <w:rFonts w:ascii="Arial" w:hAnsi="Arial" w:cs="Arial"/>
          <w:spacing w:val="15"/>
          <w:sz w:val="24"/>
          <w:szCs w:val="24"/>
        </w:rPr>
        <w:t xml:space="preserve"> </w:t>
      </w:r>
      <w:r>
        <w:rPr>
          <w:rFonts w:ascii="Arial" w:hAnsi="Arial" w:cs="Arial"/>
          <w:sz w:val="24"/>
          <w:szCs w:val="24"/>
        </w:rPr>
        <w:t>fortuito</w:t>
      </w:r>
      <w:r>
        <w:rPr>
          <w:rFonts w:ascii="Arial" w:hAnsi="Arial" w:cs="Arial"/>
          <w:spacing w:val="15"/>
          <w:sz w:val="24"/>
          <w:szCs w:val="24"/>
        </w:rPr>
        <w:t xml:space="preserve"> </w:t>
      </w:r>
      <w:r>
        <w:rPr>
          <w:rFonts w:ascii="Arial" w:hAnsi="Arial" w:cs="Arial"/>
          <w:sz w:val="24"/>
          <w:szCs w:val="24"/>
        </w:rPr>
        <w:t>o</w:t>
      </w:r>
      <w:r>
        <w:rPr>
          <w:rFonts w:ascii="Arial" w:hAnsi="Arial" w:cs="Arial"/>
          <w:spacing w:val="15"/>
          <w:sz w:val="24"/>
          <w:szCs w:val="24"/>
        </w:rPr>
        <w:t xml:space="preserve"> </w:t>
      </w:r>
      <w:r>
        <w:rPr>
          <w:rFonts w:ascii="Arial" w:hAnsi="Arial" w:cs="Arial"/>
          <w:sz w:val="24"/>
          <w:szCs w:val="24"/>
        </w:rPr>
        <w:t>fuerza mayor, o circunstancias imprevistas de tipo administrativo o de otro orden que impidan la referida entrega en las condiciones referidas.</w:t>
      </w:r>
      <w:r>
        <w:rPr>
          <w:rFonts w:ascii="Arial" w:hAnsi="Arial" w:cs="Arial"/>
          <w:spacing w:val="40"/>
          <w:sz w:val="24"/>
          <w:szCs w:val="24"/>
        </w:rPr>
        <w:t xml:space="preserve"> </w:t>
      </w:r>
      <w:r>
        <w:rPr>
          <w:rFonts w:ascii="Arial" w:hAnsi="Arial" w:cs="Arial"/>
          <w:sz w:val="24"/>
          <w:szCs w:val="24"/>
        </w:rPr>
        <w:t>Será de cuenta de la entidad los costos de expropiaciones, indemnizaciones, derechos de paso y otros conceptos similares.</w:t>
      </w:r>
    </w:p>
    <w:p w14:paraId="04087AA5" w14:textId="77777777" w:rsidR="00126D1D" w:rsidRDefault="00126D1D" w:rsidP="00126D1D">
      <w:pPr>
        <w:pStyle w:val="Prrafodelista"/>
        <w:widowControl w:val="0"/>
        <w:numPr>
          <w:ilvl w:val="0"/>
          <w:numId w:val="42"/>
        </w:numPr>
        <w:autoSpaceDE w:val="0"/>
        <w:autoSpaceDN w:val="0"/>
        <w:spacing w:after="0" w:line="240" w:lineRule="auto"/>
        <w:jc w:val="both"/>
        <w:rPr>
          <w:rFonts w:ascii="Arial" w:hAnsi="Arial" w:cs="Arial"/>
          <w:spacing w:val="-2"/>
          <w:sz w:val="24"/>
          <w:szCs w:val="24"/>
        </w:rPr>
      </w:pPr>
      <w:r>
        <w:rPr>
          <w:rFonts w:ascii="Arial" w:hAnsi="Arial" w:cs="Arial"/>
          <w:sz w:val="24"/>
          <w:szCs w:val="24"/>
        </w:rPr>
        <w:t xml:space="preserve">Suscribir las actas de entrega recepción parcial, provisional y definitiva, de las obras contratadas, siempre que se haya cumplido con lo previsto en la ley para la entrega recepción; y, en general, cumplir con las obligaciones derivadas del </w:t>
      </w:r>
      <w:r>
        <w:rPr>
          <w:rFonts w:ascii="Arial" w:hAnsi="Arial" w:cs="Arial"/>
          <w:spacing w:val="-2"/>
          <w:sz w:val="24"/>
          <w:szCs w:val="24"/>
        </w:rPr>
        <w:t>contrato.</w:t>
      </w:r>
    </w:p>
    <w:p w14:paraId="5455BEF7" w14:textId="77777777" w:rsidR="00126D1D" w:rsidRDefault="00126D1D" w:rsidP="00126D1D">
      <w:pPr>
        <w:pStyle w:val="Prrafodelista"/>
        <w:widowControl w:val="0"/>
        <w:numPr>
          <w:ilvl w:val="0"/>
          <w:numId w:val="42"/>
        </w:numPr>
        <w:autoSpaceDE w:val="0"/>
        <w:autoSpaceDN w:val="0"/>
        <w:spacing w:after="0" w:line="240" w:lineRule="auto"/>
        <w:jc w:val="both"/>
        <w:rPr>
          <w:rFonts w:ascii="Arial" w:hAnsi="Arial" w:cs="Arial"/>
          <w:sz w:val="24"/>
          <w:szCs w:val="24"/>
        </w:rPr>
      </w:pPr>
      <w:r>
        <w:rPr>
          <w:rFonts w:ascii="Arial" w:hAnsi="Arial" w:cs="Arial"/>
          <w:sz w:val="24"/>
          <w:szCs w:val="24"/>
        </w:rPr>
        <w:t xml:space="preserve">El Gobierno Autónomo Descentralizado Ilustre Municipalidad del Cantón Daule será responsable de obtener oportunamente, de ser pertinente, todos los permisos ambientales que requiere la obra para su ejecución (licencia ambiental), de acuerdo con la competencia ambiental vigente, teniendo en cuenta su calidad de autoridad ambiental de aplicación; así como la vigilancia de la ejecución del plan de manejo ambiental, mitigaciones y / o </w:t>
      </w:r>
      <w:r>
        <w:rPr>
          <w:rFonts w:ascii="Arial" w:hAnsi="Arial" w:cs="Arial"/>
          <w:spacing w:val="-2"/>
          <w:sz w:val="24"/>
          <w:szCs w:val="24"/>
        </w:rPr>
        <w:t>compensaciones.</w:t>
      </w:r>
    </w:p>
    <w:p w14:paraId="788BFE51" w14:textId="77777777" w:rsidR="00126D1D" w:rsidRDefault="00126D1D" w:rsidP="00126D1D">
      <w:pPr>
        <w:pStyle w:val="Prrafodelista"/>
        <w:widowControl w:val="0"/>
        <w:numPr>
          <w:ilvl w:val="0"/>
          <w:numId w:val="42"/>
        </w:numPr>
        <w:autoSpaceDE w:val="0"/>
        <w:autoSpaceDN w:val="0"/>
        <w:spacing w:after="0" w:line="240" w:lineRule="auto"/>
        <w:jc w:val="both"/>
        <w:rPr>
          <w:rFonts w:ascii="Arial" w:hAnsi="Arial" w:cs="Arial"/>
          <w:sz w:val="24"/>
          <w:szCs w:val="24"/>
        </w:rPr>
      </w:pPr>
      <w:r>
        <w:rPr>
          <w:rFonts w:ascii="Arial" w:hAnsi="Arial" w:cs="Arial"/>
          <w:sz w:val="24"/>
          <w:szCs w:val="24"/>
        </w:rPr>
        <w:t>Si al momento de la suscripción del contrato, no se hubieran recibido los fondos económicos por parte de la CAF, la entidad contratante suspenderá el plazo contractual hasta la recepción de los valores estipulados en el contrato suscrito entre el Gobierno Autónomo Descentralizado Ilustre Municipalidad del Cantón Daule y Corporación</w:t>
      </w:r>
      <w:r>
        <w:rPr>
          <w:rFonts w:ascii="Arial" w:hAnsi="Arial" w:cs="Arial"/>
          <w:spacing w:val="-2"/>
          <w:sz w:val="24"/>
          <w:szCs w:val="24"/>
        </w:rPr>
        <w:t xml:space="preserve"> Andina de Fomento “CAF”</w:t>
      </w:r>
      <w:r>
        <w:rPr>
          <w:rFonts w:ascii="Arial" w:hAnsi="Arial" w:cs="Arial"/>
          <w:sz w:val="24"/>
          <w:szCs w:val="24"/>
        </w:rPr>
        <w:t>.</w:t>
      </w:r>
    </w:p>
    <w:p w14:paraId="5D578D31" w14:textId="77777777" w:rsidR="001F13FE" w:rsidRDefault="001F13FE" w:rsidP="001F13FE">
      <w:pPr>
        <w:pStyle w:val="Prrafodelista"/>
        <w:rPr>
          <w:rFonts w:ascii="Arial" w:hAnsi="Arial" w:cs="Arial"/>
          <w:sz w:val="24"/>
          <w:szCs w:val="24"/>
        </w:rPr>
      </w:pPr>
    </w:p>
    <w:p w14:paraId="1443DCF7" w14:textId="492BC205" w:rsidR="001F13FE" w:rsidRPr="001F13FE" w:rsidRDefault="001F13FE" w:rsidP="001F13FE">
      <w:pPr>
        <w:rPr>
          <w:rFonts w:ascii="Arial" w:hAnsi="Arial" w:cs="Arial"/>
          <w:b/>
          <w:bCs/>
          <w:sz w:val="24"/>
          <w:szCs w:val="24"/>
        </w:rPr>
      </w:pPr>
      <w:r w:rsidRPr="001F13FE">
        <w:rPr>
          <w:rFonts w:ascii="Arial" w:hAnsi="Arial" w:cs="Arial"/>
          <w:b/>
          <w:bCs/>
          <w:sz w:val="24"/>
          <w:szCs w:val="24"/>
        </w:rPr>
        <w:t>OBLIGACIONES DE LA CONTRATISTA:</w:t>
      </w:r>
    </w:p>
    <w:p w14:paraId="66C55576" w14:textId="77777777" w:rsidR="00351DBE" w:rsidRDefault="00351DBE" w:rsidP="00351DBE">
      <w:pPr>
        <w:spacing w:after="0" w:line="240" w:lineRule="auto"/>
        <w:jc w:val="both"/>
        <w:rPr>
          <w:rFonts w:ascii="Arial" w:hAnsi="Arial" w:cs="Arial"/>
          <w:b/>
          <w:bCs/>
          <w:spacing w:val="-2"/>
          <w:sz w:val="24"/>
          <w:szCs w:val="24"/>
        </w:rPr>
      </w:pPr>
    </w:p>
    <w:p w14:paraId="797C2C1D" w14:textId="77777777" w:rsidR="00126D1D" w:rsidRDefault="00126D1D" w:rsidP="00126D1D">
      <w:pPr>
        <w:pStyle w:val="Prrafodelista"/>
        <w:widowControl w:val="0"/>
        <w:numPr>
          <w:ilvl w:val="0"/>
          <w:numId w:val="43"/>
        </w:numPr>
        <w:autoSpaceDE w:val="0"/>
        <w:autoSpaceDN w:val="0"/>
        <w:spacing w:after="0" w:line="240" w:lineRule="auto"/>
        <w:jc w:val="both"/>
        <w:rPr>
          <w:rFonts w:ascii="Arial" w:hAnsi="Arial" w:cs="Arial"/>
          <w:sz w:val="24"/>
          <w:szCs w:val="24"/>
        </w:rPr>
      </w:pPr>
      <w:r>
        <w:rPr>
          <w:rFonts w:ascii="Arial" w:hAnsi="Arial" w:cs="Arial"/>
          <w:sz w:val="24"/>
          <w:szCs w:val="24"/>
        </w:rPr>
        <w:t>El contratista tiene la obligación de colaborar oportunamente con el contratante en la solución del problema y/o petición en los términos en que lo requiera el contratante. Si tal colaboración es determinante para la solución de la petición y/o problema, el</w:t>
      </w:r>
      <w:r>
        <w:rPr>
          <w:rFonts w:ascii="Arial" w:hAnsi="Arial" w:cs="Arial"/>
          <w:spacing w:val="-1"/>
          <w:sz w:val="24"/>
          <w:szCs w:val="24"/>
        </w:rPr>
        <w:t xml:space="preserve"> </w:t>
      </w:r>
      <w:r>
        <w:rPr>
          <w:rFonts w:ascii="Arial" w:hAnsi="Arial" w:cs="Arial"/>
          <w:sz w:val="24"/>
          <w:szCs w:val="24"/>
        </w:rPr>
        <w:t>plazo referido correrá a partir del día siguiente al día en que el</w:t>
      </w:r>
      <w:r>
        <w:rPr>
          <w:rFonts w:ascii="Arial" w:hAnsi="Arial" w:cs="Arial"/>
          <w:spacing w:val="-1"/>
          <w:sz w:val="24"/>
          <w:szCs w:val="24"/>
        </w:rPr>
        <w:t xml:space="preserve"> </w:t>
      </w:r>
      <w:r>
        <w:rPr>
          <w:rFonts w:ascii="Arial" w:hAnsi="Arial" w:cs="Arial"/>
          <w:sz w:val="24"/>
          <w:szCs w:val="24"/>
        </w:rPr>
        <w:t>contratista otorgue</w:t>
      </w:r>
      <w:r>
        <w:rPr>
          <w:rFonts w:ascii="Arial" w:hAnsi="Arial" w:cs="Arial"/>
          <w:spacing w:val="-1"/>
          <w:sz w:val="24"/>
          <w:szCs w:val="24"/>
        </w:rPr>
        <w:t xml:space="preserve"> </w:t>
      </w:r>
      <w:r>
        <w:rPr>
          <w:rFonts w:ascii="Arial" w:hAnsi="Arial" w:cs="Arial"/>
          <w:sz w:val="24"/>
          <w:szCs w:val="24"/>
        </w:rPr>
        <w:t>efectivamente la referida colaboración, la misma que debe ser calificada, suficiente y de buena fe. El contratista no podrá reclamar o demandar compensaciones por daños o perjuicios resultantes de su falta de oportuna, calificada y suficiente colaboración, como tampoco por la falta de buena fe en la misma.</w:t>
      </w:r>
    </w:p>
    <w:p w14:paraId="2BB55C88" w14:textId="77777777" w:rsidR="00126D1D" w:rsidRDefault="00126D1D" w:rsidP="00126D1D">
      <w:pPr>
        <w:pStyle w:val="Prrafodelista"/>
        <w:widowControl w:val="0"/>
        <w:numPr>
          <w:ilvl w:val="0"/>
          <w:numId w:val="43"/>
        </w:numPr>
        <w:autoSpaceDE w:val="0"/>
        <w:autoSpaceDN w:val="0"/>
        <w:spacing w:after="0" w:line="240" w:lineRule="auto"/>
        <w:jc w:val="both"/>
        <w:rPr>
          <w:rFonts w:ascii="Arial" w:hAnsi="Arial" w:cs="Arial"/>
          <w:sz w:val="24"/>
          <w:szCs w:val="24"/>
        </w:rPr>
      </w:pPr>
      <w:r>
        <w:rPr>
          <w:rFonts w:ascii="Arial" w:hAnsi="Arial" w:cs="Arial"/>
          <w:sz w:val="24"/>
          <w:szCs w:val="24"/>
        </w:rPr>
        <w:t>La colaboración del contratista a la que se refiere este numeral de las obligaciones del contratante, se dará con suma diligencia y cuidado, y de buena fe.</w:t>
      </w:r>
    </w:p>
    <w:p w14:paraId="67AB9AF4" w14:textId="77777777" w:rsidR="00126D1D" w:rsidRDefault="00126D1D" w:rsidP="00126D1D">
      <w:pPr>
        <w:pStyle w:val="Prrafodelista"/>
        <w:widowControl w:val="0"/>
        <w:numPr>
          <w:ilvl w:val="0"/>
          <w:numId w:val="43"/>
        </w:numPr>
        <w:autoSpaceDE w:val="0"/>
        <w:autoSpaceDN w:val="0"/>
        <w:spacing w:after="0" w:line="240" w:lineRule="auto"/>
        <w:jc w:val="both"/>
        <w:rPr>
          <w:rFonts w:ascii="Arial" w:hAnsi="Arial" w:cs="Arial"/>
          <w:sz w:val="24"/>
          <w:szCs w:val="24"/>
        </w:rPr>
      </w:pPr>
      <w:r>
        <w:rPr>
          <w:rFonts w:ascii="Arial" w:hAnsi="Arial" w:cs="Arial"/>
          <w:sz w:val="24"/>
          <w:szCs w:val="24"/>
        </w:rPr>
        <w:t>El contratista no podrá reclamar o demandar compensaciones por daños o perjuicios resultantes de su falta de oportuna, calificada y suficiente colaboración, como tampoco por la falta de buena fe en dicha colaboración.</w:t>
      </w:r>
    </w:p>
    <w:p w14:paraId="3D6482C5" w14:textId="77777777" w:rsidR="00126D1D" w:rsidRDefault="00126D1D" w:rsidP="00126D1D">
      <w:pPr>
        <w:pStyle w:val="Prrafodelista"/>
        <w:widowControl w:val="0"/>
        <w:numPr>
          <w:ilvl w:val="0"/>
          <w:numId w:val="43"/>
        </w:numPr>
        <w:autoSpaceDE w:val="0"/>
        <w:autoSpaceDN w:val="0"/>
        <w:spacing w:after="0" w:line="240" w:lineRule="auto"/>
        <w:jc w:val="both"/>
        <w:rPr>
          <w:rFonts w:ascii="Arial" w:hAnsi="Arial" w:cs="Arial"/>
          <w:sz w:val="24"/>
          <w:szCs w:val="24"/>
        </w:rPr>
      </w:pPr>
      <w:r>
        <w:rPr>
          <w:rFonts w:ascii="Arial" w:hAnsi="Arial" w:cs="Arial"/>
          <w:sz w:val="24"/>
          <w:szCs w:val="24"/>
        </w:rPr>
        <w:t xml:space="preserve">El contratista tiene la obligación de colaborar oportunamente con el contratante en cuanto a la entrega de los elementos antes mencionados, incluso, en función de tal colaboración, debe atender con suma diligencia y cuidado las aclaraciones, explicaciones, ampliaciones, documentos, informes </w:t>
      </w:r>
      <w:r>
        <w:rPr>
          <w:rFonts w:ascii="Arial" w:hAnsi="Arial" w:cs="Arial"/>
          <w:b/>
          <w:sz w:val="24"/>
          <w:szCs w:val="24"/>
        </w:rPr>
        <w:t xml:space="preserve">pertinentes </w:t>
      </w:r>
      <w:r>
        <w:rPr>
          <w:rFonts w:ascii="Arial" w:hAnsi="Arial" w:cs="Arial"/>
          <w:sz w:val="24"/>
          <w:szCs w:val="24"/>
        </w:rPr>
        <w:t>adicionales y precisiones que le requiera el contratante con el propósito de cumplir la obligación antes referida. Consiguientemente, en caso de que el contratante solicite la atención de los aspectos antes mencionados, el plazo correrá a partir de que el contratista entregue en forma completa y a satisfacción del contratante los elementos antes citados. El contratante no podrá exigir al contratista aclaraciones, documentos,</w:t>
      </w:r>
      <w:r>
        <w:rPr>
          <w:rFonts w:ascii="Arial" w:hAnsi="Arial" w:cs="Arial"/>
          <w:spacing w:val="-5"/>
          <w:sz w:val="24"/>
          <w:szCs w:val="24"/>
        </w:rPr>
        <w:t xml:space="preserve"> </w:t>
      </w:r>
      <w:r>
        <w:rPr>
          <w:rFonts w:ascii="Arial" w:hAnsi="Arial" w:cs="Arial"/>
          <w:sz w:val="24"/>
          <w:szCs w:val="24"/>
        </w:rPr>
        <w:t>informes,</w:t>
      </w:r>
      <w:r>
        <w:rPr>
          <w:rFonts w:ascii="Arial" w:hAnsi="Arial" w:cs="Arial"/>
          <w:spacing w:val="-5"/>
          <w:sz w:val="24"/>
          <w:szCs w:val="24"/>
        </w:rPr>
        <w:t xml:space="preserve"> </w:t>
      </w:r>
      <w:r>
        <w:rPr>
          <w:rFonts w:ascii="Arial" w:hAnsi="Arial" w:cs="Arial"/>
          <w:sz w:val="24"/>
          <w:szCs w:val="24"/>
        </w:rPr>
        <w:t>precisiones,</w:t>
      </w:r>
      <w:r>
        <w:rPr>
          <w:rFonts w:ascii="Arial" w:hAnsi="Arial" w:cs="Arial"/>
          <w:spacing w:val="-5"/>
          <w:sz w:val="24"/>
          <w:szCs w:val="24"/>
        </w:rPr>
        <w:t xml:space="preserve"> </w:t>
      </w:r>
      <w:r>
        <w:rPr>
          <w:rFonts w:ascii="Arial" w:hAnsi="Arial" w:cs="Arial"/>
          <w:sz w:val="24"/>
          <w:szCs w:val="24"/>
        </w:rPr>
        <w:t>explicaciones,</w:t>
      </w:r>
      <w:r>
        <w:rPr>
          <w:rFonts w:ascii="Arial" w:hAnsi="Arial" w:cs="Arial"/>
          <w:spacing w:val="-5"/>
          <w:sz w:val="24"/>
          <w:szCs w:val="24"/>
        </w:rPr>
        <w:t xml:space="preserve"> </w:t>
      </w:r>
      <w:r>
        <w:rPr>
          <w:rFonts w:ascii="Arial" w:hAnsi="Arial" w:cs="Arial"/>
          <w:sz w:val="24"/>
          <w:szCs w:val="24"/>
        </w:rPr>
        <w:t>ampliaciones</w:t>
      </w:r>
      <w:r>
        <w:rPr>
          <w:rFonts w:ascii="Arial" w:hAnsi="Arial" w:cs="Arial"/>
          <w:spacing w:val="-7"/>
          <w:sz w:val="24"/>
          <w:szCs w:val="24"/>
        </w:rPr>
        <w:t xml:space="preserve"> </w:t>
      </w:r>
      <w:r>
        <w:rPr>
          <w:rFonts w:ascii="Arial" w:hAnsi="Arial" w:cs="Arial"/>
          <w:sz w:val="24"/>
          <w:szCs w:val="24"/>
        </w:rPr>
        <w:t>impertinentes</w:t>
      </w:r>
      <w:r>
        <w:rPr>
          <w:rFonts w:ascii="Arial" w:hAnsi="Arial" w:cs="Arial"/>
          <w:spacing w:val="-7"/>
          <w:sz w:val="24"/>
          <w:szCs w:val="24"/>
        </w:rPr>
        <w:t xml:space="preserve"> </w:t>
      </w:r>
      <w:r>
        <w:rPr>
          <w:rFonts w:ascii="Arial" w:hAnsi="Arial" w:cs="Arial"/>
          <w:sz w:val="24"/>
          <w:szCs w:val="24"/>
        </w:rPr>
        <w:t>en</w:t>
      </w:r>
      <w:r>
        <w:rPr>
          <w:rFonts w:ascii="Arial" w:hAnsi="Arial" w:cs="Arial"/>
          <w:spacing w:val="-7"/>
          <w:sz w:val="24"/>
          <w:szCs w:val="24"/>
        </w:rPr>
        <w:t xml:space="preserve"> </w:t>
      </w:r>
      <w:r>
        <w:rPr>
          <w:rFonts w:ascii="Arial" w:hAnsi="Arial" w:cs="Arial"/>
          <w:sz w:val="24"/>
          <w:szCs w:val="24"/>
        </w:rPr>
        <w:t>relación</w:t>
      </w:r>
      <w:r>
        <w:rPr>
          <w:rFonts w:ascii="Arial" w:hAnsi="Arial" w:cs="Arial"/>
          <w:spacing w:val="-7"/>
          <w:sz w:val="24"/>
          <w:szCs w:val="24"/>
        </w:rPr>
        <w:t xml:space="preserve"> </w:t>
      </w:r>
      <w:r>
        <w:rPr>
          <w:rFonts w:ascii="Arial" w:hAnsi="Arial" w:cs="Arial"/>
          <w:sz w:val="24"/>
          <w:szCs w:val="24"/>
        </w:rPr>
        <w:t>con</w:t>
      </w:r>
      <w:r>
        <w:rPr>
          <w:rFonts w:ascii="Arial" w:hAnsi="Arial" w:cs="Arial"/>
          <w:spacing w:val="-7"/>
          <w:sz w:val="24"/>
          <w:szCs w:val="24"/>
        </w:rPr>
        <w:t xml:space="preserve"> </w:t>
      </w:r>
      <w:r>
        <w:rPr>
          <w:rFonts w:ascii="Arial" w:hAnsi="Arial" w:cs="Arial"/>
          <w:sz w:val="24"/>
          <w:szCs w:val="24"/>
        </w:rPr>
        <w:t>el</w:t>
      </w:r>
      <w:r>
        <w:rPr>
          <w:rFonts w:ascii="Arial" w:hAnsi="Arial" w:cs="Arial"/>
          <w:spacing w:val="-6"/>
          <w:sz w:val="24"/>
          <w:szCs w:val="24"/>
        </w:rPr>
        <w:t xml:space="preserve"> </w:t>
      </w:r>
      <w:r>
        <w:rPr>
          <w:rFonts w:ascii="Arial" w:hAnsi="Arial" w:cs="Arial"/>
          <w:sz w:val="24"/>
          <w:szCs w:val="24"/>
        </w:rPr>
        <w:t>objeto</w:t>
      </w:r>
      <w:r>
        <w:rPr>
          <w:rFonts w:ascii="Arial" w:hAnsi="Arial" w:cs="Arial"/>
          <w:spacing w:val="-5"/>
          <w:sz w:val="24"/>
          <w:szCs w:val="24"/>
        </w:rPr>
        <w:t xml:space="preserve"> </w:t>
      </w:r>
      <w:r>
        <w:rPr>
          <w:rFonts w:ascii="Arial" w:hAnsi="Arial" w:cs="Arial"/>
          <w:sz w:val="24"/>
          <w:szCs w:val="24"/>
        </w:rPr>
        <w:t>del</w:t>
      </w:r>
      <w:r>
        <w:rPr>
          <w:rFonts w:ascii="Arial" w:hAnsi="Arial" w:cs="Arial"/>
          <w:spacing w:val="-6"/>
          <w:sz w:val="24"/>
          <w:szCs w:val="24"/>
        </w:rPr>
        <w:t xml:space="preserve"> </w:t>
      </w:r>
      <w:r>
        <w:rPr>
          <w:rFonts w:ascii="Arial" w:hAnsi="Arial" w:cs="Arial"/>
          <w:sz w:val="24"/>
          <w:szCs w:val="24"/>
        </w:rPr>
        <w:t>trámite.</w:t>
      </w:r>
      <w:r>
        <w:rPr>
          <w:rFonts w:ascii="Arial" w:hAnsi="Arial" w:cs="Arial"/>
          <w:spacing w:val="-6"/>
          <w:sz w:val="24"/>
          <w:szCs w:val="24"/>
        </w:rPr>
        <w:t xml:space="preserve"> </w:t>
      </w:r>
      <w:r>
        <w:rPr>
          <w:rFonts w:ascii="Arial" w:hAnsi="Arial" w:cs="Arial"/>
          <w:sz w:val="24"/>
          <w:szCs w:val="24"/>
        </w:rPr>
        <w:t>Quien incumpla esta limitación se someterá a las responsabilidades de ley.</w:t>
      </w:r>
    </w:p>
    <w:p w14:paraId="53F98A45"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Los contratos de trabajo deberán ceñirse estrictamente a las leyes laborales del ecuador. El Contratista deberá pagar los sueldos, salarios y remuneraciones a su personal, sin otros descuentos que aquellos autorizados por las leyes vigentes. Será también responsabilidad del Contratista, cubrir todas las obligaciones relativas a la seguridad social para todo el personal a su cargo y que esté vinculado a la obra en cuestión. Las mismas disposiciones aplicarán los subcontratistas a su personal.</w:t>
      </w:r>
    </w:p>
    <w:p w14:paraId="273A5694" w14:textId="77777777" w:rsidR="00126D1D" w:rsidRDefault="00126D1D" w:rsidP="00126D1D">
      <w:pPr>
        <w:pStyle w:val="Prrafodelista"/>
        <w:widowControl w:val="0"/>
        <w:numPr>
          <w:ilvl w:val="0"/>
          <w:numId w:val="43"/>
        </w:numPr>
        <w:autoSpaceDE w:val="0"/>
        <w:autoSpaceDN w:val="0"/>
        <w:spacing w:after="0" w:line="240" w:lineRule="auto"/>
        <w:jc w:val="both"/>
        <w:rPr>
          <w:rFonts w:ascii="Arial" w:hAnsi="Arial" w:cs="Arial"/>
          <w:sz w:val="24"/>
          <w:szCs w:val="24"/>
          <w:lang w:eastAsia="es-EC"/>
        </w:rPr>
      </w:pPr>
      <w:r>
        <w:rPr>
          <w:rFonts w:ascii="Arial" w:hAnsi="Arial" w:cs="Arial"/>
          <w:bCs/>
          <w:sz w:val="24"/>
          <w:szCs w:val="24"/>
        </w:rPr>
        <w:t>El</w:t>
      </w:r>
      <w:r>
        <w:rPr>
          <w:rFonts w:ascii="Arial" w:hAnsi="Arial" w:cs="Arial"/>
          <w:bCs/>
          <w:spacing w:val="-1"/>
          <w:sz w:val="24"/>
          <w:szCs w:val="24"/>
        </w:rPr>
        <w:t xml:space="preserve"> </w:t>
      </w:r>
      <w:r>
        <w:rPr>
          <w:rFonts w:ascii="Arial" w:hAnsi="Arial" w:cs="Arial"/>
          <w:bCs/>
          <w:sz w:val="24"/>
          <w:szCs w:val="24"/>
        </w:rPr>
        <w:t>contratista que, al momento de</w:t>
      </w:r>
      <w:r>
        <w:rPr>
          <w:rFonts w:ascii="Arial" w:hAnsi="Arial" w:cs="Arial"/>
          <w:bCs/>
          <w:spacing w:val="-11"/>
          <w:sz w:val="24"/>
          <w:szCs w:val="24"/>
        </w:rPr>
        <w:t xml:space="preserve"> la </w:t>
      </w:r>
      <w:r>
        <w:rPr>
          <w:rFonts w:ascii="Arial" w:hAnsi="Arial" w:cs="Arial"/>
          <w:bCs/>
          <w:sz w:val="24"/>
          <w:szCs w:val="24"/>
        </w:rPr>
        <w:t xml:space="preserve">firma del contrato, deba valores al Gobierno Autónomo Descentralizado Ilustre Municipalidad del Cantón Daule, no podrá suscribir el mismo, </w:t>
      </w:r>
      <w:r>
        <w:rPr>
          <w:rFonts w:ascii="Arial" w:hAnsi="Arial" w:cs="Arial"/>
          <w:bCs/>
          <w:spacing w:val="-2"/>
          <w:sz w:val="24"/>
          <w:szCs w:val="24"/>
        </w:rPr>
        <w:t>hasta que subsane dichas deudas.</w:t>
      </w:r>
    </w:p>
    <w:p w14:paraId="0418399F" w14:textId="77777777" w:rsidR="00126D1D" w:rsidRDefault="00126D1D" w:rsidP="00126D1D">
      <w:pPr>
        <w:numPr>
          <w:ilvl w:val="0"/>
          <w:numId w:val="43"/>
        </w:numPr>
        <w:spacing w:after="0" w:line="240" w:lineRule="auto"/>
        <w:jc w:val="both"/>
        <w:rPr>
          <w:rFonts w:ascii="Arial" w:hAnsi="Arial" w:cs="Arial"/>
          <w:sz w:val="24"/>
          <w:szCs w:val="24"/>
          <w:lang w:eastAsia="es-EC"/>
        </w:rPr>
      </w:pPr>
      <w:r>
        <w:rPr>
          <w:rFonts w:ascii="Arial" w:hAnsi="Arial" w:cs="Arial"/>
          <w:sz w:val="24"/>
          <w:szCs w:val="24"/>
        </w:rPr>
        <w:t>El contratista, en lo posible deberá fomentar la contratación de mano de obra local calificada y no calificada, así como también contratar un porcentaje mínimo de trabajadoras.</w:t>
      </w:r>
    </w:p>
    <w:p w14:paraId="306731AD"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 xml:space="preserve">El Contratista se compromete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w:t>
      </w:r>
      <w:r>
        <w:rPr>
          <w:rFonts w:ascii="Arial" w:hAnsi="Arial" w:cs="Arial"/>
          <w:sz w:val="24"/>
          <w:szCs w:val="24"/>
          <w:lang w:val="es-ES_tradnl"/>
        </w:rPr>
        <w:lastRenderedPageBreak/>
        <w:t>unilateral y anticipada del contrato, con las consecuencias legales y reglamentarias pertinentes.</w:t>
      </w:r>
    </w:p>
    <w:p w14:paraId="01E97412"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El Contratista debe cumplir con los estándares de mejores prácticas internacionales en materia de responsabilidad ambiental, social, laboral, seguridad industrial y salud ocupacional, de género, y las salvaguardas ambientales y sociales de la CAF (</w:t>
      </w:r>
      <w:hyperlink r:id="rId9" w:history="1">
        <w:r>
          <w:rPr>
            <w:rStyle w:val="Hipervnculo"/>
            <w:rFonts w:ascii="Arial" w:hAnsi="Arial" w:cs="Arial"/>
            <w:sz w:val="24"/>
            <w:szCs w:val="24"/>
            <w:lang w:val="es-ES_tradnl"/>
          </w:rPr>
          <w:t>https://www.caf.com/es/lineamientos-y-salvaguardas-ambientales/</w:t>
        </w:r>
      </w:hyperlink>
      <w:r>
        <w:rPr>
          <w:rFonts w:ascii="Arial" w:hAnsi="Arial" w:cs="Arial"/>
          <w:sz w:val="24"/>
          <w:szCs w:val="24"/>
          <w:lang w:val="es-ES_tradnl"/>
        </w:rPr>
        <w:t xml:space="preserve">). </w:t>
      </w:r>
    </w:p>
    <w:p w14:paraId="74168F2F"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El Contratista deberá contar con o disponer de todos los permisos y autorizaciones que se necesiten para la ejecución correcta y legal de la obra; asimismo, se compromete a dar cumplimiento de la legislación ambiental, social, laboral, de género y en seguridad industrial y salud ocupacional vigente.</w:t>
      </w:r>
    </w:p>
    <w:p w14:paraId="207FE435"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El Contratista debe contar con y ejecutar el plan de manejo ambiental y social y su presupuesto, durante la ejecución del proyecto.</w:t>
      </w:r>
    </w:p>
    <w:p w14:paraId="65627F79"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El Contratista debe contar con y ejecutar el plan de seguridad industrial y salud ocupacional, durante la ejecución del proyecto</w:t>
      </w:r>
    </w:p>
    <w:p w14:paraId="0EC123F8" w14:textId="77777777" w:rsidR="00126D1D" w:rsidRDefault="00126D1D" w:rsidP="00126D1D">
      <w:pPr>
        <w:numPr>
          <w:ilvl w:val="0"/>
          <w:numId w:val="43"/>
        </w:numPr>
        <w:spacing w:after="0" w:line="240" w:lineRule="auto"/>
        <w:jc w:val="both"/>
        <w:rPr>
          <w:rFonts w:ascii="Arial" w:hAnsi="Arial" w:cs="Arial"/>
          <w:sz w:val="24"/>
          <w:szCs w:val="24"/>
        </w:rPr>
      </w:pPr>
      <w:r>
        <w:rPr>
          <w:rFonts w:ascii="Arial" w:hAnsi="Arial" w:cs="Arial"/>
          <w:sz w:val="24"/>
          <w:szCs w:val="24"/>
        </w:rPr>
        <w:t>El contratista deberá contar con y ejecutar un plan de manejo de tráfico y seguridad vial que deberá ser autorizado por la Autoridad de Tránsito, en el cual se coordinaran los cierres viales y desvíos; asimismo, se deberán efectuar, colocar y dar todos los avisos y advertencias requeridos por el contrato o las leyes vigentes (señalética, letreros de peligro, precaución, etc.), para la debida protección del público, personal de la fiscalización y del contratista mismo, especialmente si los trabajos afectan la vía pública o las instalaciones de servicios públicos.</w:t>
      </w:r>
    </w:p>
    <w:p w14:paraId="228DA0DC" w14:textId="77777777" w:rsidR="00126D1D" w:rsidRDefault="00126D1D" w:rsidP="00126D1D">
      <w:pPr>
        <w:numPr>
          <w:ilvl w:val="0"/>
          <w:numId w:val="43"/>
        </w:numPr>
        <w:spacing w:after="0" w:line="240" w:lineRule="auto"/>
        <w:jc w:val="both"/>
        <w:rPr>
          <w:rFonts w:ascii="Arial" w:hAnsi="Arial" w:cs="Arial"/>
          <w:sz w:val="24"/>
          <w:szCs w:val="24"/>
        </w:rPr>
      </w:pPr>
      <w:r>
        <w:rPr>
          <w:rFonts w:ascii="Arial" w:hAnsi="Arial" w:cs="Arial"/>
          <w:sz w:val="24"/>
          <w:szCs w:val="24"/>
        </w:rPr>
        <w:t xml:space="preserve">El contratista, deberá implementar el plan de relaciones comunitarias, comunicación y socialización del proyecto con la comunidad del área influencia directa, previo al inicio de obras, así como durante la ejecución de estas; que le permita conocer a la comunidad el cronograma y avances del proyecto, interrupciones temporales de servicios básicos, cierre de vías, afectaciones en el tráfico vehicular, peatonales, u otras causadas por las obras. </w:t>
      </w:r>
    </w:p>
    <w:p w14:paraId="2E60E181"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El Contratista debe ejecutar y reportar los resultados del mecanismo de recepción y atención de quejas y reclamos, el cual será supervisado por la fiscalización y administración del contrato.</w:t>
      </w:r>
    </w:p>
    <w:p w14:paraId="55B7D393" w14:textId="77777777" w:rsidR="00126D1D" w:rsidRDefault="00126D1D" w:rsidP="00126D1D">
      <w:pPr>
        <w:numPr>
          <w:ilvl w:val="0"/>
          <w:numId w:val="43"/>
        </w:numPr>
        <w:spacing w:after="0" w:line="240" w:lineRule="auto"/>
        <w:jc w:val="both"/>
        <w:rPr>
          <w:rFonts w:ascii="Arial" w:hAnsi="Arial" w:cs="Arial"/>
          <w:sz w:val="24"/>
          <w:szCs w:val="24"/>
        </w:rPr>
      </w:pPr>
      <w:r>
        <w:rPr>
          <w:rFonts w:ascii="Arial" w:hAnsi="Arial" w:cs="Arial"/>
          <w:sz w:val="24"/>
          <w:szCs w:val="24"/>
        </w:rPr>
        <w:t>El contratista deberá contar con y ejecutar un protocolo o plan para la prevención y atención de casos de discriminación, acoso laboral, y todo tipo de violencia contra las mujeres en los espacios de trabajo para los frentes de obra.</w:t>
      </w:r>
    </w:p>
    <w:p w14:paraId="083C93B6"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El Contratista debe cumplir con las obligaciones que para efectos de la ejecución de la obra le sea requerida por la entidad contratante a través de la Unidad Ejecutora del Programa y administración del contrato, la fiscalización externa, y/o por la consultora a cargo de la auditoría ambiental y social externa.</w:t>
      </w:r>
    </w:p>
    <w:p w14:paraId="16FB5069" w14:textId="77777777" w:rsidR="00126D1D" w:rsidRDefault="00126D1D" w:rsidP="00126D1D">
      <w:pPr>
        <w:numPr>
          <w:ilvl w:val="0"/>
          <w:numId w:val="43"/>
        </w:numPr>
        <w:spacing w:after="0" w:line="240" w:lineRule="auto"/>
        <w:jc w:val="both"/>
        <w:rPr>
          <w:rFonts w:ascii="Arial" w:hAnsi="Arial" w:cs="Arial"/>
          <w:sz w:val="24"/>
          <w:szCs w:val="24"/>
        </w:rPr>
      </w:pPr>
      <w:r>
        <w:rPr>
          <w:rFonts w:ascii="Arial" w:hAnsi="Arial" w:cs="Arial"/>
          <w:sz w:val="24"/>
          <w:szCs w:val="24"/>
        </w:rPr>
        <w:t xml:space="preserve">El contratista deberá contratar con canteras que tengan los permisos ambientales y autorizaciones mineras correspondientes, así como proveedores de hormigón y asfalto con permisos ambientales, sitios autorizados para la disposición de escombros, gestión adecuada de desechos peligrosos y especiales, empresas en los casos que sean aplicables. </w:t>
      </w:r>
    </w:p>
    <w:p w14:paraId="424894D3"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lastRenderedPageBreak/>
        <w:t xml:space="preserve">El Contratista deberá presentar informes ambientales y sociales a la fiscalización durante el desarrollo de la obra, según la periodicidad y modelos entregados por la Unidad Ejecutora del Programa </w:t>
      </w:r>
    </w:p>
    <w:p w14:paraId="758243D5"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El especialista ambiental de la contratista deberá asistir a las reuniones de coordinación convocadas y/o coordinadas por la fiscalización</w:t>
      </w:r>
    </w:p>
    <w:p w14:paraId="217132C6"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 xml:space="preserve">El Contratista, en caso de que el permiso ambiental lo requiera, coordinará junto con la fiscalización de la obra y la administración del contrato, la presentación de los informes ambientales de cumplimiento y/o auditorías ambientales de cumplimiento, los cuales deberán ser presentados al municipio mínimo de 30 días antes del plazo máximo establecido por la autoridad ambiental. </w:t>
      </w:r>
    </w:p>
    <w:p w14:paraId="0EB59B18"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hAnsi="Arial" w:cs="Arial"/>
          <w:sz w:val="24"/>
          <w:szCs w:val="24"/>
          <w:lang w:val="es-ES_tradnl"/>
        </w:rPr>
        <w:t>El Contratista deberá ejecutar todas las acciones necesarias para el correcto cierre ambiental y archivo de permiso ambiental de la obra ante la autoridad competente, siendo responsable directo de este proceso y debiendo asumir los roles inherentes.</w:t>
      </w:r>
    </w:p>
    <w:p w14:paraId="680B8DEE"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eastAsiaTheme="minorHAnsi" w:hAnsi="Arial" w:cs="Arial"/>
          <w:sz w:val="24"/>
          <w:szCs w:val="24"/>
          <w:lang w:val="es-EC"/>
        </w:rPr>
        <w:t>El contratista deberá presentar al administrador de contrato lo siguiente:  Plan de aseguramiento de la calidad y las medidas de control de calidad que deberán ser concordantes con los requerimientos de las especificaciones técnicas, mismo que será remitido a CAF una vez suscrito el contrato y previo al inicio de la obra.</w:t>
      </w:r>
    </w:p>
    <w:p w14:paraId="1E50D5BB" w14:textId="77777777" w:rsidR="00126D1D" w:rsidRDefault="00126D1D" w:rsidP="00126D1D">
      <w:pPr>
        <w:pStyle w:val="Prrafodelista"/>
        <w:numPr>
          <w:ilvl w:val="0"/>
          <w:numId w:val="43"/>
        </w:numPr>
        <w:suppressAutoHyphens/>
        <w:autoSpaceDN w:val="0"/>
        <w:spacing w:after="0" w:line="240" w:lineRule="auto"/>
        <w:jc w:val="both"/>
        <w:rPr>
          <w:rFonts w:ascii="Arial" w:hAnsi="Arial" w:cs="Arial"/>
          <w:sz w:val="24"/>
          <w:szCs w:val="24"/>
          <w:lang w:val="es-ES_tradnl"/>
        </w:rPr>
      </w:pPr>
      <w:r>
        <w:rPr>
          <w:rFonts w:ascii="Arial" w:eastAsiaTheme="minorHAnsi" w:hAnsi="Arial" w:cs="Arial"/>
          <w:sz w:val="24"/>
          <w:szCs w:val="24"/>
          <w:lang w:val="es-EC"/>
        </w:rPr>
        <w:t xml:space="preserve">El contratista deberá incluir en la propuesta del plan de aseguramiento de la calidad, el personal técnico y el equipo (propio o alquilado) mínimo con el que contará tal que garantice la calidad de la obra. Lo anterior, será aprobado por la Fiscalización de la obra; quien supervisará directamente los trabajos del personal y equipo técnico durante la ejecución del contrato, para reporte e informe continuo a la Administración del contrato. </w:t>
      </w:r>
    </w:p>
    <w:p w14:paraId="1E241A7D" w14:textId="77777777" w:rsidR="00126D1D" w:rsidRDefault="00126D1D" w:rsidP="00126D1D">
      <w:pPr>
        <w:jc w:val="center"/>
        <w:rPr>
          <w:rFonts w:ascii="Arial" w:hAnsi="Arial" w:cs="Arial"/>
          <w:b/>
          <w:bCs/>
          <w:sz w:val="24"/>
          <w:szCs w:val="24"/>
          <w:lang w:val="es-ES_tradnl"/>
        </w:rPr>
      </w:pPr>
    </w:p>
    <w:p w14:paraId="6A18DFAF" w14:textId="77777777" w:rsidR="00126D1D" w:rsidRDefault="00126D1D" w:rsidP="00126D1D">
      <w:pPr>
        <w:jc w:val="both"/>
        <w:rPr>
          <w:rFonts w:ascii="Arial" w:hAnsi="Arial" w:cs="Arial"/>
          <w:b/>
          <w:bCs/>
          <w:sz w:val="24"/>
          <w:szCs w:val="24"/>
        </w:rPr>
      </w:pPr>
      <w:r>
        <w:rPr>
          <w:rFonts w:ascii="Arial" w:hAnsi="Arial" w:cs="Arial"/>
          <w:b/>
          <w:bCs/>
          <w:sz w:val="24"/>
          <w:szCs w:val="24"/>
        </w:rPr>
        <w:t>Responsabilidades</w:t>
      </w:r>
      <w:r>
        <w:rPr>
          <w:rFonts w:ascii="Arial" w:hAnsi="Arial" w:cs="Arial"/>
          <w:b/>
          <w:bCs/>
          <w:spacing w:val="-3"/>
          <w:sz w:val="24"/>
          <w:szCs w:val="24"/>
        </w:rPr>
        <w:t xml:space="preserve"> </w:t>
      </w:r>
      <w:r>
        <w:rPr>
          <w:rFonts w:ascii="Arial" w:hAnsi="Arial" w:cs="Arial"/>
          <w:b/>
          <w:bCs/>
          <w:sz w:val="24"/>
          <w:szCs w:val="24"/>
        </w:rPr>
        <w:t>en</w:t>
      </w:r>
      <w:r>
        <w:rPr>
          <w:rFonts w:ascii="Arial" w:hAnsi="Arial" w:cs="Arial"/>
          <w:b/>
          <w:bCs/>
          <w:spacing w:val="-4"/>
          <w:sz w:val="24"/>
          <w:szCs w:val="24"/>
        </w:rPr>
        <w:t xml:space="preserve"> </w:t>
      </w:r>
      <w:r>
        <w:rPr>
          <w:rFonts w:ascii="Arial" w:hAnsi="Arial" w:cs="Arial"/>
          <w:b/>
          <w:bCs/>
          <w:sz w:val="24"/>
          <w:szCs w:val="24"/>
        </w:rPr>
        <w:t>materia</w:t>
      </w:r>
      <w:r>
        <w:rPr>
          <w:rFonts w:ascii="Arial" w:hAnsi="Arial" w:cs="Arial"/>
          <w:b/>
          <w:bCs/>
          <w:spacing w:val="-2"/>
          <w:sz w:val="24"/>
          <w:szCs w:val="24"/>
        </w:rPr>
        <w:t xml:space="preserve"> </w:t>
      </w:r>
      <w:r>
        <w:rPr>
          <w:rFonts w:ascii="Arial" w:hAnsi="Arial" w:cs="Arial"/>
          <w:b/>
          <w:bCs/>
          <w:sz w:val="24"/>
          <w:szCs w:val="24"/>
        </w:rPr>
        <w:t>ambiental</w:t>
      </w:r>
      <w:r>
        <w:rPr>
          <w:rFonts w:ascii="Arial" w:hAnsi="Arial" w:cs="Arial"/>
          <w:b/>
          <w:bCs/>
          <w:spacing w:val="-5"/>
          <w:sz w:val="24"/>
          <w:szCs w:val="24"/>
        </w:rPr>
        <w:t xml:space="preserve"> </w:t>
      </w:r>
      <w:r>
        <w:rPr>
          <w:rFonts w:ascii="Arial" w:hAnsi="Arial" w:cs="Arial"/>
          <w:b/>
          <w:bCs/>
          <w:sz w:val="24"/>
          <w:szCs w:val="24"/>
        </w:rPr>
        <w:t>y</w:t>
      </w:r>
      <w:r>
        <w:rPr>
          <w:rFonts w:ascii="Arial" w:hAnsi="Arial" w:cs="Arial"/>
          <w:b/>
          <w:bCs/>
          <w:spacing w:val="-1"/>
          <w:sz w:val="24"/>
          <w:szCs w:val="24"/>
        </w:rPr>
        <w:t xml:space="preserve"> </w:t>
      </w:r>
      <w:r>
        <w:rPr>
          <w:rFonts w:ascii="Arial" w:hAnsi="Arial" w:cs="Arial"/>
          <w:b/>
          <w:bCs/>
          <w:spacing w:val="-2"/>
          <w:sz w:val="24"/>
          <w:szCs w:val="24"/>
        </w:rPr>
        <w:t>social:</w:t>
      </w:r>
    </w:p>
    <w:p w14:paraId="574A3834" w14:textId="77777777" w:rsidR="00126D1D" w:rsidRDefault="00126D1D" w:rsidP="00126D1D">
      <w:pPr>
        <w:jc w:val="both"/>
        <w:rPr>
          <w:rFonts w:ascii="Arial" w:hAnsi="Arial" w:cs="Arial"/>
          <w:sz w:val="24"/>
          <w:szCs w:val="24"/>
        </w:rPr>
      </w:pPr>
    </w:p>
    <w:p w14:paraId="555B17DA" w14:textId="77777777" w:rsidR="00126D1D" w:rsidRDefault="00126D1D" w:rsidP="00126D1D">
      <w:pPr>
        <w:jc w:val="both"/>
        <w:rPr>
          <w:rFonts w:ascii="Arial" w:hAnsi="Arial" w:cs="Arial"/>
          <w:sz w:val="24"/>
          <w:szCs w:val="24"/>
        </w:rPr>
      </w:pPr>
      <w:r>
        <w:rPr>
          <w:rFonts w:ascii="Arial" w:hAnsi="Arial" w:cs="Arial"/>
          <w:spacing w:val="-2"/>
          <w:sz w:val="24"/>
          <w:szCs w:val="24"/>
        </w:rPr>
        <w:t>ES</w:t>
      </w:r>
      <w:r>
        <w:rPr>
          <w:rFonts w:ascii="Arial" w:hAnsi="Arial" w:cs="Arial"/>
          <w:spacing w:val="-3"/>
          <w:sz w:val="24"/>
          <w:szCs w:val="24"/>
        </w:rPr>
        <w:t xml:space="preserve"> </w:t>
      </w:r>
      <w:r>
        <w:rPr>
          <w:rFonts w:ascii="Arial" w:hAnsi="Arial" w:cs="Arial"/>
          <w:spacing w:val="-2"/>
          <w:sz w:val="24"/>
          <w:szCs w:val="24"/>
        </w:rPr>
        <w:t>DE RESPONSABILIDAD DEL CONTRATISTA</w:t>
      </w:r>
      <w:r>
        <w:rPr>
          <w:rFonts w:ascii="Arial" w:hAnsi="Arial" w:cs="Arial"/>
          <w:spacing w:val="-3"/>
          <w:sz w:val="24"/>
          <w:szCs w:val="24"/>
        </w:rPr>
        <w:t xml:space="preserve"> </w:t>
      </w:r>
      <w:r>
        <w:rPr>
          <w:rFonts w:ascii="Arial" w:hAnsi="Arial" w:cs="Arial"/>
          <w:spacing w:val="-2"/>
          <w:sz w:val="24"/>
          <w:szCs w:val="24"/>
        </w:rPr>
        <w:t>MUNICIPAL, dar cumplimiento con las responsabilidades del permiso ambiental,</w:t>
      </w:r>
      <w:r>
        <w:rPr>
          <w:rFonts w:ascii="Arial" w:hAnsi="Arial" w:cs="Arial"/>
          <w:sz w:val="24"/>
          <w:szCs w:val="24"/>
        </w:rPr>
        <w:t xml:space="preserve"> </w:t>
      </w:r>
      <w:r>
        <w:rPr>
          <w:rFonts w:ascii="Arial" w:hAnsi="Arial" w:cs="Arial"/>
          <w:spacing w:val="-2"/>
          <w:sz w:val="24"/>
          <w:szCs w:val="24"/>
        </w:rPr>
        <w:t>plan</w:t>
      </w:r>
      <w:r>
        <w:rPr>
          <w:rFonts w:ascii="Arial" w:hAnsi="Arial" w:cs="Arial"/>
          <w:spacing w:val="-3"/>
          <w:sz w:val="24"/>
          <w:szCs w:val="24"/>
        </w:rPr>
        <w:t xml:space="preserve"> </w:t>
      </w:r>
      <w:r>
        <w:rPr>
          <w:rFonts w:ascii="Arial" w:hAnsi="Arial" w:cs="Arial"/>
          <w:spacing w:val="-2"/>
          <w:sz w:val="24"/>
          <w:szCs w:val="24"/>
        </w:rPr>
        <w:t>de</w:t>
      </w:r>
      <w:r>
        <w:rPr>
          <w:rFonts w:ascii="Arial" w:hAnsi="Arial" w:cs="Arial"/>
          <w:spacing w:val="-3"/>
          <w:sz w:val="24"/>
          <w:szCs w:val="24"/>
        </w:rPr>
        <w:t xml:space="preserve"> </w:t>
      </w:r>
      <w:r>
        <w:rPr>
          <w:rFonts w:ascii="Arial" w:hAnsi="Arial" w:cs="Arial"/>
          <w:spacing w:val="-2"/>
          <w:sz w:val="24"/>
          <w:szCs w:val="24"/>
        </w:rPr>
        <w:t>manejo ambiental, Salvaguardas</w:t>
      </w:r>
      <w:r>
        <w:rPr>
          <w:rFonts w:ascii="Arial" w:hAnsi="Arial" w:cs="Arial"/>
          <w:spacing w:val="-3"/>
          <w:sz w:val="24"/>
          <w:szCs w:val="24"/>
        </w:rPr>
        <w:t xml:space="preserve"> </w:t>
      </w:r>
      <w:r>
        <w:rPr>
          <w:rFonts w:ascii="Arial" w:hAnsi="Arial" w:cs="Arial"/>
          <w:spacing w:val="-2"/>
          <w:sz w:val="24"/>
          <w:szCs w:val="24"/>
        </w:rPr>
        <w:t>ambientales</w:t>
      </w:r>
      <w:r>
        <w:rPr>
          <w:rFonts w:ascii="Arial" w:hAnsi="Arial" w:cs="Arial"/>
          <w:spacing w:val="-3"/>
          <w:sz w:val="24"/>
          <w:szCs w:val="24"/>
        </w:rPr>
        <w:t xml:space="preserve"> </w:t>
      </w:r>
      <w:r>
        <w:rPr>
          <w:rFonts w:ascii="Arial" w:hAnsi="Arial" w:cs="Arial"/>
          <w:spacing w:val="-2"/>
          <w:sz w:val="24"/>
          <w:szCs w:val="24"/>
        </w:rPr>
        <w:t>y sociales</w:t>
      </w:r>
      <w:r>
        <w:rPr>
          <w:rFonts w:ascii="Arial" w:hAnsi="Arial" w:cs="Arial"/>
          <w:spacing w:val="-3"/>
          <w:sz w:val="24"/>
          <w:szCs w:val="24"/>
        </w:rPr>
        <w:t xml:space="preserve"> </w:t>
      </w:r>
      <w:r>
        <w:rPr>
          <w:rFonts w:ascii="Arial" w:hAnsi="Arial" w:cs="Arial"/>
          <w:spacing w:val="-2"/>
          <w:sz w:val="24"/>
          <w:szCs w:val="24"/>
        </w:rPr>
        <w:t>de CAF y remitir</w:t>
      </w:r>
      <w:r>
        <w:rPr>
          <w:rFonts w:ascii="Arial" w:hAnsi="Arial" w:cs="Arial"/>
          <w:spacing w:val="-3"/>
          <w:sz w:val="24"/>
          <w:szCs w:val="24"/>
        </w:rPr>
        <w:t xml:space="preserve"> </w:t>
      </w:r>
      <w:r>
        <w:rPr>
          <w:rFonts w:ascii="Arial" w:hAnsi="Arial" w:cs="Arial"/>
          <w:spacing w:val="-2"/>
          <w:sz w:val="24"/>
          <w:szCs w:val="24"/>
        </w:rPr>
        <w:t>los</w:t>
      </w:r>
      <w:r>
        <w:rPr>
          <w:rFonts w:ascii="Arial" w:hAnsi="Arial" w:cs="Arial"/>
          <w:spacing w:val="-3"/>
          <w:sz w:val="24"/>
          <w:szCs w:val="24"/>
        </w:rPr>
        <w:t xml:space="preserve"> </w:t>
      </w:r>
      <w:r>
        <w:rPr>
          <w:rFonts w:ascii="Arial" w:hAnsi="Arial" w:cs="Arial"/>
          <w:spacing w:val="-2"/>
          <w:sz w:val="24"/>
          <w:szCs w:val="24"/>
        </w:rPr>
        <w:t>medios</w:t>
      </w:r>
      <w:r>
        <w:rPr>
          <w:rFonts w:ascii="Arial" w:hAnsi="Arial" w:cs="Arial"/>
          <w:spacing w:val="-3"/>
          <w:sz w:val="24"/>
          <w:szCs w:val="24"/>
        </w:rPr>
        <w:t xml:space="preserve"> </w:t>
      </w:r>
      <w:r>
        <w:rPr>
          <w:rFonts w:ascii="Arial" w:hAnsi="Arial" w:cs="Arial"/>
          <w:spacing w:val="-2"/>
          <w:sz w:val="24"/>
          <w:szCs w:val="24"/>
        </w:rPr>
        <w:t>de</w:t>
      </w:r>
      <w:r>
        <w:rPr>
          <w:rFonts w:ascii="Arial" w:hAnsi="Arial" w:cs="Arial"/>
          <w:spacing w:val="-3"/>
          <w:sz w:val="24"/>
          <w:szCs w:val="24"/>
        </w:rPr>
        <w:t xml:space="preserve"> </w:t>
      </w:r>
      <w:r>
        <w:rPr>
          <w:rFonts w:ascii="Arial" w:hAnsi="Arial" w:cs="Arial"/>
          <w:spacing w:val="-2"/>
          <w:sz w:val="24"/>
          <w:szCs w:val="24"/>
        </w:rPr>
        <w:t>verificación</w:t>
      </w:r>
      <w:r>
        <w:rPr>
          <w:rFonts w:ascii="Arial" w:hAnsi="Arial" w:cs="Arial"/>
          <w:spacing w:val="-3"/>
          <w:sz w:val="24"/>
          <w:szCs w:val="24"/>
        </w:rPr>
        <w:t xml:space="preserve"> </w:t>
      </w:r>
      <w:r>
        <w:rPr>
          <w:rFonts w:ascii="Arial" w:hAnsi="Arial" w:cs="Arial"/>
          <w:spacing w:val="-2"/>
          <w:sz w:val="24"/>
          <w:szCs w:val="24"/>
        </w:rPr>
        <w:t>correspondientes.</w:t>
      </w:r>
    </w:p>
    <w:p w14:paraId="22AEF4CB" w14:textId="77777777" w:rsidR="00126D1D" w:rsidRDefault="00126D1D" w:rsidP="00126D1D">
      <w:pPr>
        <w:jc w:val="both"/>
        <w:rPr>
          <w:rFonts w:ascii="Arial" w:hAnsi="Arial" w:cs="Arial"/>
          <w:sz w:val="24"/>
          <w:szCs w:val="24"/>
        </w:rPr>
      </w:pPr>
    </w:p>
    <w:p w14:paraId="2CF1C71F" w14:textId="77777777" w:rsidR="00126D1D" w:rsidRDefault="00126D1D" w:rsidP="00126D1D">
      <w:pPr>
        <w:jc w:val="both"/>
        <w:rPr>
          <w:rFonts w:ascii="Arial" w:hAnsi="Arial" w:cs="Arial"/>
          <w:b/>
          <w:bCs/>
          <w:spacing w:val="-2"/>
          <w:sz w:val="24"/>
          <w:szCs w:val="24"/>
        </w:rPr>
      </w:pPr>
      <w:r>
        <w:rPr>
          <w:rFonts w:ascii="Arial" w:hAnsi="Arial" w:cs="Arial"/>
          <w:b/>
          <w:bCs/>
          <w:spacing w:val="-2"/>
          <w:sz w:val="24"/>
          <w:szCs w:val="24"/>
        </w:rPr>
        <w:t>Gestión</w:t>
      </w:r>
      <w:r>
        <w:rPr>
          <w:rFonts w:ascii="Arial" w:hAnsi="Arial" w:cs="Arial"/>
          <w:b/>
          <w:bCs/>
          <w:spacing w:val="-6"/>
          <w:sz w:val="24"/>
          <w:szCs w:val="24"/>
        </w:rPr>
        <w:t xml:space="preserve"> </w:t>
      </w:r>
      <w:r>
        <w:rPr>
          <w:rFonts w:ascii="Arial" w:hAnsi="Arial" w:cs="Arial"/>
          <w:b/>
          <w:bCs/>
          <w:spacing w:val="-2"/>
          <w:sz w:val="24"/>
          <w:szCs w:val="24"/>
        </w:rPr>
        <w:t>de desechos:</w:t>
      </w:r>
    </w:p>
    <w:p w14:paraId="5270ACA7" w14:textId="77777777" w:rsidR="00126D1D" w:rsidRDefault="00126D1D" w:rsidP="00126D1D">
      <w:pPr>
        <w:jc w:val="both"/>
        <w:rPr>
          <w:rFonts w:ascii="Arial" w:hAnsi="Arial" w:cs="Arial"/>
          <w:sz w:val="24"/>
          <w:szCs w:val="24"/>
        </w:rPr>
      </w:pPr>
    </w:p>
    <w:p w14:paraId="479C6BF1" w14:textId="77777777" w:rsidR="00126D1D" w:rsidRDefault="00126D1D" w:rsidP="00126D1D">
      <w:pPr>
        <w:jc w:val="both"/>
        <w:rPr>
          <w:rFonts w:ascii="Arial" w:hAnsi="Arial" w:cs="Arial"/>
          <w:sz w:val="24"/>
          <w:szCs w:val="24"/>
        </w:rPr>
      </w:pPr>
      <w:r>
        <w:rPr>
          <w:rFonts w:ascii="Arial" w:hAnsi="Arial" w:cs="Arial"/>
          <w:sz w:val="24"/>
          <w:szCs w:val="24"/>
        </w:rPr>
        <w:t xml:space="preserve">La gestión de la disposición de los desechos generados en la obra incluyendo desechos peligrosos, deben ejecutarse con gestores ambientales calificados por la Autoridad Ambiental. Los costos que se incurran en esta actividad deberán estar considerados dentro de los costos indirectos del contratista y serán concordantes con el Plan Ambiental Propuesto </w:t>
      </w:r>
    </w:p>
    <w:p w14:paraId="56E5DE42" w14:textId="77777777" w:rsidR="00126D1D" w:rsidRDefault="00126D1D" w:rsidP="00126D1D">
      <w:pPr>
        <w:jc w:val="both"/>
        <w:rPr>
          <w:rFonts w:ascii="Arial" w:hAnsi="Arial" w:cs="Arial"/>
          <w:sz w:val="24"/>
          <w:szCs w:val="24"/>
        </w:rPr>
      </w:pPr>
    </w:p>
    <w:p w14:paraId="4B8C5E6C" w14:textId="77777777" w:rsidR="00126D1D" w:rsidRDefault="00126D1D" w:rsidP="00126D1D">
      <w:pPr>
        <w:jc w:val="both"/>
        <w:rPr>
          <w:rFonts w:ascii="Arial" w:hAnsi="Arial" w:cs="Arial"/>
          <w:b/>
          <w:bCs/>
          <w:spacing w:val="-2"/>
          <w:sz w:val="24"/>
          <w:szCs w:val="24"/>
        </w:rPr>
      </w:pPr>
      <w:r>
        <w:rPr>
          <w:rFonts w:ascii="Arial" w:hAnsi="Arial" w:cs="Arial"/>
          <w:b/>
          <w:bCs/>
          <w:spacing w:val="-2"/>
          <w:sz w:val="24"/>
          <w:szCs w:val="24"/>
        </w:rPr>
        <w:t>Informe</w:t>
      </w:r>
      <w:r>
        <w:rPr>
          <w:rFonts w:ascii="Arial" w:hAnsi="Arial" w:cs="Arial"/>
          <w:b/>
          <w:bCs/>
          <w:spacing w:val="-8"/>
          <w:sz w:val="24"/>
          <w:szCs w:val="24"/>
        </w:rPr>
        <w:t xml:space="preserve"> </w:t>
      </w:r>
      <w:r>
        <w:rPr>
          <w:rFonts w:ascii="Arial" w:hAnsi="Arial" w:cs="Arial"/>
          <w:b/>
          <w:bCs/>
          <w:spacing w:val="-2"/>
          <w:sz w:val="24"/>
          <w:szCs w:val="24"/>
        </w:rPr>
        <w:t>ambiental:</w:t>
      </w:r>
    </w:p>
    <w:p w14:paraId="630F23E8" w14:textId="77777777" w:rsidR="00126D1D" w:rsidRDefault="00126D1D" w:rsidP="00126D1D">
      <w:pPr>
        <w:jc w:val="both"/>
        <w:rPr>
          <w:rFonts w:ascii="Arial" w:hAnsi="Arial" w:cs="Arial"/>
          <w:sz w:val="24"/>
          <w:szCs w:val="24"/>
        </w:rPr>
      </w:pPr>
    </w:p>
    <w:p w14:paraId="56E170D8" w14:textId="77777777" w:rsidR="00126D1D" w:rsidRDefault="00126D1D" w:rsidP="00126D1D">
      <w:pPr>
        <w:jc w:val="both"/>
        <w:rPr>
          <w:rFonts w:ascii="Arial" w:hAnsi="Arial" w:cs="Arial"/>
          <w:sz w:val="24"/>
          <w:szCs w:val="24"/>
        </w:rPr>
      </w:pPr>
      <w:r>
        <w:rPr>
          <w:rFonts w:ascii="Arial" w:hAnsi="Arial" w:cs="Arial"/>
          <w:sz w:val="24"/>
          <w:szCs w:val="24"/>
        </w:rPr>
        <w:t>El contratista, en caso de que el permiso ambiental lo requiera, coordinará junto con la Fiscalización de la obra, la Administración y especialista ambiental de la Coordinación General de Proyectos con Financiamiento Externo la presentación de los informes ambientales de cumplimiento del plan de manejo ambiental, los cuales deberán ser presentados al Municipio mínimo 30 días antes del plazo máximo establecido por la autoridad ambiental.</w:t>
      </w:r>
    </w:p>
    <w:p w14:paraId="21B2E816" w14:textId="77777777" w:rsidR="00126D1D" w:rsidRDefault="00126D1D" w:rsidP="00126D1D">
      <w:pPr>
        <w:jc w:val="both"/>
        <w:rPr>
          <w:rFonts w:ascii="Arial" w:hAnsi="Arial" w:cs="Arial"/>
          <w:sz w:val="24"/>
          <w:szCs w:val="24"/>
        </w:rPr>
      </w:pPr>
    </w:p>
    <w:p w14:paraId="677E50C2" w14:textId="77777777" w:rsidR="00126D1D" w:rsidRDefault="00126D1D" w:rsidP="00126D1D">
      <w:pPr>
        <w:jc w:val="both"/>
        <w:rPr>
          <w:rFonts w:ascii="Arial" w:hAnsi="Arial" w:cs="Arial"/>
          <w:b/>
          <w:bCs/>
          <w:sz w:val="24"/>
          <w:szCs w:val="24"/>
        </w:rPr>
      </w:pPr>
      <w:r>
        <w:rPr>
          <w:rFonts w:ascii="Arial" w:hAnsi="Arial" w:cs="Arial"/>
          <w:b/>
          <w:bCs/>
          <w:sz w:val="24"/>
          <w:szCs w:val="24"/>
        </w:rPr>
        <w:t>Cierre</w:t>
      </w:r>
      <w:r>
        <w:rPr>
          <w:rFonts w:ascii="Arial" w:hAnsi="Arial" w:cs="Arial"/>
          <w:b/>
          <w:bCs/>
          <w:spacing w:val="-3"/>
          <w:sz w:val="24"/>
          <w:szCs w:val="24"/>
        </w:rPr>
        <w:t xml:space="preserve"> </w:t>
      </w:r>
      <w:r>
        <w:rPr>
          <w:rFonts w:ascii="Arial" w:hAnsi="Arial" w:cs="Arial"/>
          <w:b/>
          <w:bCs/>
          <w:spacing w:val="-2"/>
          <w:sz w:val="24"/>
          <w:szCs w:val="24"/>
        </w:rPr>
        <w:t>ambiental:</w:t>
      </w:r>
    </w:p>
    <w:p w14:paraId="73ED083A" w14:textId="77777777" w:rsidR="00126D1D" w:rsidRDefault="00126D1D" w:rsidP="00126D1D">
      <w:pPr>
        <w:jc w:val="both"/>
        <w:rPr>
          <w:rFonts w:ascii="Arial" w:hAnsi="Arial" w:cs="Arial"/>
          <w:sz w:val="24"/>
          <w:szCs w:val="24"/>
        </w:rPr>
      </w:pPr>
    </w:p>
    <w:p w14:paraId="67618C88" w14:textId="77777777" w:rsidR="00126D1D" w:rsidRDefault="00126D1D" w:rsidP="00126D1D">
      <w:pPr>
        <w:jc w:val="both"/>
        <w:rPr>
          <w:rFonts w:ascii="Arial" w:hAnsi="Arial" w:cs="Arial"/>
          <w:sz w:val="24"/>
          <w:szCs w:val="24"/>
        </w:rPr>
      </w:pPr>
      <w:r>
        <w:rPr>
          <w:rFonts w:ascii="Arial" w:hAnsi="Arial" w:cs="Arial"/>
          <w:sz w:val="24"/>
          <w:szCs w:val="24"/>
        </w:rPr>
        <w:t>El</w:t>
      </w:r>
      <w:r>
        <w:rPr>
          <w:rFonts w:ascii="Arial" w:hAnsi="Arial" w:cs="Arial"/>
          <w:spacing w:val="-5"/>
          <w:sz w:val="24"/>
          <w:szCs w:val="24"/>
        </w:rPr>
        <w:t xml:space="preserve"> </w:t>
      </w:r>
      <w:r>
        <w:rPr>
          <w:rFonts w:ascii="Arial" w:hAnsi="Arial" w:cs="Arial"/>
          <w:sz w:val="24"/>
          <w:szCs w:val="24"/>
        </w:rPr>
        <w:t>contratista</w:t>
      </w:r>
      <w:r>
        <w:rPr>
          <w:rFonts w:ascii="Arial" w:hAnsi="Arial" w:cs="Arial"/>
          <w:spacing w:val="-5"/>
          <w:sz w:val="24"/>
          <w:szCs w:val="24"/>
        </w:rPr>
        <w:t xml:space="preserve"> </w:t>
      </w:r>
      <w:r>
        <w:rPr>
          <w:rFonts w:ascii="Arial" w:hAnsi="Arial" w:cs="Arial"/>
          <w:sz w:val="24"/>
          <w:szCs w:val="24"/>
        </w:rPr>
        <w:t>coordinará</w:t>
      </w:r>
      <w:r>
        <w:rPr>
          <w:rFonts w:ascii="Arial" w:hAnsi="Arial" w:cs="Arial"/>
          <w:spacing w:val="-5"/>
          <w:sz w:val="24"/>
          <w:szCs w:val="24"/>
        </w:rPr>
        <w:t xml:space="preserve"> </w:t>
      </w:r>
      <w:r>
        <w:rPr>
          <w:rFonts w:ascii="Arial" w:hAnsi="Arial" w:cs="Arial"/>
          <w:sz w:val="24"/>
          <w:szCs w:val="24"/>
        </w:rPr>
        <w:t>junto</w:t>
      </w:r>
      <w:r>
        <w:rPr>
          <w:rFonts w:ascii="Arial" w:hAnsi="Arial" w:cs="Arial"/>
          <w:spacing w:val="-4"/>
          <w:sz w:val="24"/>
          <w:szCs w:val="24"/>
        </w:rPr>
        <w:t xml:space="preserve"> </w:t>
      </w:r>
      <w:r>
        <w:rPr>
          <w:rFonts w:ascii="Arial" w:hAnsi="Arial" w:cs="Arial"/>
          <w:sz w:val="24"/>
          <w:szCs w:val="24"/>
        </w:rPr>
        <w:t>con</w:t>
      </w:r>
      <w:r>
        <w:rPr>
          <w:rFonts w:ascii="Arial" w:hAnsi="Arial" w:cs="Arial"/>
          <w:spacing w:val="-6"/>
          <w:sz w:val="24"/>
          <w:szCs w:val="24"/>
        </w:rPr>
        <w:t xml:space="preserve"> </w:t>
      </w:r>
      <w:r>
        <w:rPr>
          <w:rFonts w:ascii="Arial" w:hAnsi="Arial" w:cs="Arial"/>
          <w:sz w:val="24"/>
          <w:szCs w:val="24"/>
        </w:rPr>
        <w:t>la</w:t>
      </w:r>
      <w:r>
        <w:rPr>
          <w:rFonts w:ascii="Arial" w:hAnsi="Arial" w:cs="Arial"/>
          <w:spacing w:val="-5"/>
          <w:sz w:val="24"/>
          <w:szCs w:val="24"/>
        </w:rPr>
        <w:t xml:space="preserve"> </w:t>
      </w:r>
      <w:r>
        <w:rPr>
          <w:rFonts w:ascii="Arial" w:hAnsi="Arial" w:cs="Arial"/>
          <w:sz w:val="24"/>
          <w:szCs w:val="24"/>
        </w:rPr>
        <w:t>Fiscalización</w:t>
      </w:r>
      <w:r>
        <w:rPr>
          <w:rFonts w:ascii="Arial" w:hAnsi="Arial" w:cs="Arial"/>
          <w:spacing w:val="-6"/>
          <w:sz w:val="24"/>
          <w:szCs w:val="24"/>
        </w:rPr>
        <w:t xml:space="preserve"> </w:t>
      </w:r>
      <w:r>
        <w:rPr>
          <w:rFonts w:ascii="Arial" w:hAnsi="Arial" w:cs="Arial"/>
          <w:sz w:val="24"/>
          <w:szCs w:val="24"/>
        </w:rPr>
        <w:t>de</w:t>
      </w:r>
      <w:r>
        <w:rPr>
          <w:rFonts w:ascii="Arial" w:hAnsi="Arial" w:cs="Arial"/>
          <w:spacing w:val="-6"/>
          <w:sz w:val="24"/>
          <w:szCs w:val="24"/>
        </w:rPr>
        <w:t xml:space="preserve"> </w:t>
      </w:r>
      <w:r>
        <w:rPr>
          <w:rFonts w:ascii="Arial" w:hAnsi="Arial" w:cs="Arial"/>
          <w:sz w:val="24"/>
          <w:szCs w:val="24"/>
        </w:rPr>
        <w:t>la</w:t>
      </w:r>
      <w:r>
        <w:rPr>
          <w:rFonts w:ascii="Arial" w:hAnsi="Arial" w:cs="Arial"/>
          <w:spacing w:val="-5"/>
          <w:sz w:val="24"/>
          <w:szCs w:val="24"/>
        </w:rPr>
        <w:t xml:space="preserve"> </w:t>
      </w:r>
      <w:r>
        <w:rPr>
          <w:rFonts w:ascii="Arial" w:hAnsi="Arial" w:cs="Arial"/>
          <w:sz w:val="24"/>
          <w:szCs w:val="24"/>
        </w:rPr>
        <w:t>obra,</w:t>
      </w:r>
      <w:r>
        <w:rPr>
          <w:rFonts w:ascii="Arial" w:hAnsi="Arial" w:cs="Arial"/>
          <w:spacing w:val="-4"/>
          <w:sz w:val="24"/>
          <w:szCs w:val="24"/>
        </w:rPr>
        <w:t xml:space="preserve"> </w:t>
      </w:r>
      <w:r>
        <w:rPr>
          <w:rFonts w:ascii="Arial" w:hAnsi="Arial" w:cs="Arial"/>
          <w:sz w:val="24"/>
          <w:szCs w:val="24"/>
        </w:rPr>
        <w:t>la</w:t>
      </w:r>
      <w:r>
        <w:rPr>
          <w:rFonts w:ascii="Arial" w:hAnsi="Arial" w:cs="Arial"/>
          <w:spacing w:val="-5"/>
          <w:sz w:val="24"/>
          <w:szCs w:val="24"/>
        </w:rPr>
        <w:t xml:space="preserve"> </w:t>
      </w:r>
      <w:r>
        <w:rPr>
          <w:rFonts w:ascii="Arial" w:hAnsi="Arial" w:cs="Arial"/>
          <w:sz w:val="24"/>
          <w:szCs w:val="24"/>
        </w:rPr>
        <w:t>Administración</w:t>
      </w:r>
      <w:r>
        <w:rPr>
          <w:rFonts w:ascii="Arial" w:hAnsi="Arial" w:cs="Arial"/>
          <w:spacing w:val="-6"/>
          <w:sz w:val="24"/>
          <w:szCs w:val="24"/>
        </w:rPr>
        <w:t xml:space="preserve"> </w:t>
      </w:r>
      <w:r>
        <w:rPr>
          <w:rFonts w:ascii="Arial" w:hAnsi="Arial" w:cs="Arial"/>
          <w:sz w:val="24"/>
          <w:szCs w:val="24"/>
        </w:rPr>
        <w:t>y</w:t>
      </w:r>
      <w:r>
        <w:rPr>
          <w:rFonts w:ascii="Arial" w:hAnsi="Arial" w:cs="Arial"/>
          <w:spacing w:val="-5"/>
          <w:sz w:val="24"/>
          <w:szCs w:val="24"/>
        </w:rPr>
        <w:t xml:space="preserve"> </w:t>
      </w:r>
      <w:r>
        <w:rPr>
          <w:rFonts w:ascii="Arial" w:hAnsi="Arial" w:cs="Arial"/>
          <w:sz w:val="24"/>
          <w:szCs w:val="24"/>
        </w:rPr>
        <w:t>especialista</w:t>
      </w:r>
      <w:r>
        <w:rPr>
          <w:rFonts w:ascii="Arial" w:hAnsi="Arial" w:cs="Arial"/>
          <w:spacing w:val="-5"/>
          <w:sz w:val="24"/>
          <w:szCs w:val="24"/>
        </w:rPr>
        <w:t xml:space="preserve"> </w:t>
      </w:r>
      <w:r>
        <w:rPr>
          <w:rFonts w:ascii="Arial" w:hAnsi="Arial" w:cs="Arial"/>
          <w:sz w:val="24"/>
          <w:szCs w:val="24"/>
        </w:rPr>
        <w:t>ambiental</w:t>
      </w:r>
      <w:r>
        <w:rPr>
          <w:rFonts w:ascii="Arial" w:hAnsi="Arial" w:cs="Arial"/>
          <w:spacing w:val="-5"/>
          <w:sz w:val="24"/>
          <w:szCs w:val="24"/>
        </w:rPr>
        <w:t xml:space="preserve"> </w:t>
      </w:r>
      <w:r>
        <w:rPr>
          <w:rFonts w:ascii="Arial" w:hAnsi="Arial" w:cs="Arial"/>
          <w:sz w:val="24"/>
          <w:szCs w:val="24"/>
        </w:rPr>
        <w:t>de</w:t>
      </w:r>
      <w:r>
        <w:rPr>
          <w:rFonts w:ascii="Arial" w:hAnsi="Arial" w:cs="Arial"/>
          <w:spacing w:val="-3"/>
          <w:sz w:val="24"/>
          <w:szCs w:val="24"/>
        </w:rPr>
        <w:t xml:space="preserve"> </w:t>
      </w:r>
      <w:r>
        <w:rPr>
          <w:rFonts w:ascii="Arial" w:hAnsi="Arial" w:cs="Arial"/>
          <w:sz w:val="24"/>
          <w:szCs w:val="24"/>
        </w:rPr>
        <w:t>la</w:t>
      </w:r>
      <w:r>
        <w:rPr>
          <w:rFonts w:ascii="Arial" w:hAnsi="Arial" w:cs="Arial"/>
          <w:spacing w:val="-5"/>
          <w:sz w:val="24"/>
          <w:szCs w:val="24"/>
        </w:rPr>
        <w:t xml:space="preserve"> </w:t>
      </w:r>
      <w:r>
        <w:rPr>
          <w:rFonts w:ascii="Arial" w:hAnsi="Arial" w:cs="Arial"/>
          <w:sz w:val="24"/>
          <w:szCs w:val="24"/>
        </w:rPr>
        <w:t>Coordinación General</w:t>
      </w:r>
      <w:r>
        <w:rPr>
          <w:rFonts w:ascii="Arial" w:hAnsi="Arial" w:cs="Arial"/>
          <w:spacing w:val="-7"/>
          <w:sz w:val="24"/>
          <w:szCs w:val="24"/>
        </w:rPr>
        <w:t xml:space="preserve"> </w:t>
      </w:r>
      <w:r>
        <w:rPr>
          <w:rFonts w:ascii="Arial" w:hAnsi="Arial" w:cs="Arial"/>
          <w:sz w:val="24"/>
          <w:szCs w:val="24"/>
        </w:rPr>
        <w:t>de</w:t>
      </w:r>
      <w:r>
        <w:rPr>
          <w:rFonts w:ascii="Arial" w:hAnsi="Arial" w:cs="Arial"/>
          <w:spacing w:val="-7"/>
          <w:sz w:val="24"/>
          <w:szCs w:val="24"/>
        </w:rPr>
        <w:t xml:space="preserve"> </w:t>
      </w:r>
      <w:r>
        <w:rPr>
          <w:rFonts w:ascii="Arial" w:hAnsi="Arial" w:cs="Arial"/>
          <w:sz w:val="24"/>
          <w:szCs w:val="24"/>
        </w:rPr>
        <w:t>Proyectos</w:t>
      </w:r>
      <w:r>
        <w:rPr>
          <w:rFonts w:ascii="Arial" w:hAnsi="Arial" w:cs="Arial"/>
          <w:spacing w:val="-7"/>
          <w:sz w:val="24"/>
          <w:szCs w:val="24"/>
        </w:rPr>
        <w:t xml:space="preserve"> </w:t>
      </w:r>
      <w:r>
        <w:rPr>
          <w:rFonts w:ascii="Arial" w:hAnsi="Arial" w:cs="Arial"/>
          <w:sz w:val="24"/>
          <w:szCs w:val="24"/>
        </w:rPr>
        <w:t>con</w:t>
      </w:r>
      <w:r>
        <w:rPr>
          <w:rFonts w:ascii="Arial" w:hAnsi="Arial" w:cs="Arial"/>
          <w:spacing w:val="-7"/>
          <w:sz w:val="24"/>
          <w:szCs w:val="24"/>
        </w:rPr>
        <w:t xml:space="preserve"> </w:t>
      </w:r>
      <w:r>
        <w:rPr>
          <w:rFonts w:ascii="Arial" w:hAnsi="Arial" w:cs="Arial"/>
          <w:sz w:val="24"/>
          <w:szCs w:val="24"/>
        </w:rPr>
        <w:t>Financiamiento</w:t>
      </w:r>
      <w:r>
        <w:rPr>
          <w:rFonts w:ascii="Arial" w:hAnsi="Arial" w:cs="Arial"/>
          <w:spacing w:val="-6"/>
          <w:sz w:val="24"/>
          <w:szCs w:val="24"/>
        </w:rPr>
        <w:t xml:space="preserve"> </w:t>
      </w:r>
      <w:r>
        <w:rPr>
          <w:rFonts w:ascii="Arial" w:hAnsi="Arial" w:cs="Arial"/>
          <w:sz w:val="24"/>
          <w:szCs w:val="24"/>
        </w:rPr>
        <w:t>Externo,</w:t>
      </w:r>
      <w:r>
        <w:rPr>
          <w:rFonts w:ascii="Arial" w:hAnsi="Arial" w:cs="Arial"/>
          <w:spacing w:val="-6"/>
          <w:sz w:val="24"/>
          <w:szCs w:val="24"/>
        </w:rPr>
        <w:t xml:space="preserve"> </w:t>
      </w:r>
      <w:r>
        <w:rPr>
          <w:rFonts w:ascii="Arial" w:hAnsi="Arial" w:cs="Arial"/>
          <w:sz w:val="24"/>
          <w:szCs w:val="24"/>
        </w:rPr>
        <w:t>todas</w:t>
      </w:r>
      <w:r>
        <w:rPr>
          <w:rFonts w:ascii="Arial" w:hAnsi="Arial" w:cs="Arial"/>
          <w:spacing w:val="-7"/>
          <w:sz w:val="24"/>
          <w:szCs w:val="24"/>
        </w:rPr>
        <w:t xml:space="preserve"> </w:t>
      </w:r>
      <w:r>
        <w:rPr>
          <w:rFonts w:ascii="Arial" w:hAnsi="Arial" w:cs="Arial"/>
          <w:sz w:val="24"/>
          <w:szCs w:val="24"/>
        </w:rPr>
        <w:t>las</w:t>
      </w:r>
      <w:r>
        <w:rPr>
          <w:rFonts w:ascii="Arial" w:hAnsi="Arial" w:cs="Arial"/>
          <w:spacing w:val="-7"/>
          <w:sz w:val="24"/>
          <w:szCs w:val="24"/>
        </w:rPr>
        <w:t xml:space="preserve"> </w:t>
      </w:r>
      <w:r>
        <w:rPr>
          <w:rFonts w:ascii="Arial" w:hAnsi="Arial" w:cs="Arial"/>
          <w:sz w:val="24"/>
          <w:szCs w:val="24"/>
        </w:rPr>
        <w:t>acciones</w:t>
      </w:r>
      <w:r>
        <w:rPr>
          <w:rFonts w:ascii="Arial" w:hAnsi="Arial" w:cs="Arial"/>
          <w:spacing w:val="-7"/>
          <w:sz w:val="24"/>
          <w:szCs w:val="24"/>
        </w:rPr>
        <w:t xml:space="preserve"> </w:t>
      </w:r>
      <w:r>
        <w:rPr>
          <w:rFonts w:ascii="Arial" w:hAnsi="Arial" w:cs="Arial"/>
          <w:sz w:val="24"/>
          <w:szCs w:val="24"/>
        </w:rPr>
        <w:t>necesarias</w:t>
      </w:r>
      <w:r>
        <w:rPr>
          <w:rFonts w:ascii="Arial" w:hAnsi="Arial" w:cs="Arial"/>
          <w:spacing w:val="-6"/>
          <w:sz w:val="24"/>
          <w:szCs w:val="24"/>
        </w:rPr>
        <w:t xml:space="preserve"> </w:t>
      </w:r>
      <w:r>
        <w:rPr>
          <w:rFonts w:ascii="Arial" w:hAnsi="Arial" w:cs="Arial"/>
          <w:sz w:val="24"/>
          <w:szCs w:val="24"/>
        </w:rPr>
        <w:t>para</w:t>
      </w:r>
      <w:r>
        <w:rPr>
          <w:rFonts w:ascii="Arial" w:hAnsi="Arial" w:cs="Arial"/>
          <w:spacing w:val="-5"/>
          <w:sz w:val="24"/>
          <w:szCs w:val="24"/>
        </w:rPr>
        <w:t xml:space="preserve"> </w:t>
      </w:r>
      <w:r>
        <w:rPr>
          <w:rFonts w:ascii="Arial" w:hAnsi="Arial" w:cs="Arial"/>
          <w:sz w:val="24"/>
          <w:szCs w:val="24"/>
        </w:rPr>
        <w:t>el</w:t>
      </w:r>
      <w:r>
        <w:rPr>
          <w:rFonts w:ascii="Arial" w:hAnsi="Arial" w:cs="Arial"/>
          <w:spacing w:val="-7"/>
          <w:sz w:val="24"/>
          <w:szCs w:val="24"/>
        </w:rPr>
        <w:t xml:space="preserve"> </w:t>
      </w:r>
      <w:r>
        <w:rPr>
          <w:rFonts w:ascii="Arial" w:hAnsi="Arial" w:cs="Arial"/>
          <w:sz w:val="24"/>
          <w:szCs w:val="24"/>
        </w:rPr>
        <w:t>correcto</w:t>
      </w:r>
      <w:r>
        <w:rPr>
          <w:rFonts w:ascii="Arial" w:hAnsi="Arial" w:cs="Arial"/>
          <w:spacing w:val="-6"/>
          <w:sz w:val="24"/>
          <w:szCs w:val="24"/>
        </w:rPr>
        <w:t xml:space="preserve"> </w:t>
      </w:r>
      <w:r>
        <w:rPr>
          <w:rFonts w:ascii="Arial" w:hAnsi="Arial" w:cs="Arial"/>
          <w:sz w:val="24"/>
          <w:szCs w:val="24"/>
        </w:rPr>
        <w:t>cierre</w:t>
      </w:r>
      <w:r>
        <w:rPr>
          <w:rFonts w:ascii="Arial" w:hAnsi="Arial" w:cs="Arial"/>
          <w:spacing w:val="-7"/>
          <w:sz w:val="24"/>
          <w:szCs w:val="24"/>
        </w:rPr>
        <w:t xml:space="preserve"> </w:t>
      </w:r>
      <w:r>
        <w:rPr>
          <w:rFonts w:ascii="Arial" w:hAnsi="Arial" w:cs="Arial"/>
          <w:sz w:val="24"/>
          <w:szCs w:val="24"/>
        </w:rPr>
        <w:t>ambiental</w:t>
      </w:r>
      <w:r>
        <w:rPr>
          <w:rFonts w:ascii="Arial" w:hAnsi="Arial" w:cs="Arial"/>
          <w:spacing w:val="-7"/>
          <w:sz w:val="24"/>
          <w:szCs w:val="24"/>
        </w:rPr>
        <w:t xml:space="preserve"> </w:t>
      </w:r>
      <w:r>
        <w:rPr>
          <w:rFonts w:ascii="Arial" w:hAnsi="Arial" w:cs="Arial"/>
          <w:sz w:val="24"/>
          <w:szCs w:val="24"/>
        </w:rPr>
        <w:t>y</w:t>
      </w:r>
      <w:r>
        <w:rPr>
          <w:rFonts w:ascii="Arial" w:hAnsi="Arial" w:cs="Arial"/>
          <w:spacing w:val="-5"/>
          <w:sz w:val="24"/>
          <w:szCs w:val="24"/>
        </w:rPr>
        <w:t xml:space="preserve"> </w:t>
      </w:r>
      <w:r>
        <w:rPr>
          <w:rFonts w:ascii="Arial" w:hAnsi="Arial" w:cs="Arial"/>
          <w:sz w:val="24"/>
          <w:szCs w:val="24"/>
        </w:rPr>
        <w:t>archivo de permiso ambiental de la obra ante la autoridad competente, siendo responsable directo de este proceso y debiendo asumir los roles inherentes.</w:t>
      </w:r>
    </w:p>
    <w:p w14:paraId="24593A2A" w14:textId="77777777" w:rsidR="00126D1D" w:rsidRDefault="00126D1D" w:rsidP="00126D1D">
      <w:pPr>
        <w:jc w:val="both"/>
        <w:rPr>
          <w:rFonts w:ascii="Arial" w:hAnsi="Arial" w:cs="Arial"/>
          <w:sz w:val="24"/>
          <w:szCs w:val="24"/>
        </w:rPr>
      </w:pPr>
    </w:p>
    <w:p w14:paraId="0E19214C" w14:textId="77777777" w:rsidR="00126D1D" w:rsidRDefault="00126D1D" w:rsidP="00126D1D">
      <w:pPr>
        <w:jc w:val="both"/>
        <w:rPr>
          <w:rFonts w:ascii="Arial" w:hAnsi="Arial" w:cs="Arial"/>
          <w:b/>
          <w:bCs/>
          <w:sz w:val="24"/>
          <w:szCs w:val="24"/>
        </w:rPr>
      </w:pPr>
      <w:r>
        <w:rPr>
          <w:rFonts w:ascii="Arial" w:hAnsi="Arial" w:cs="Arial"/>
          <w:b/>
          <w:bCs/>
          <w:sz w:val="24"/>
          <w:szCs w:val="24"/>
        </w:rPr>
        <w:t>Comunicación</w:t>
      </w:r>
      <w:r>
        <w:rPr>
          <w:rFonts w:ascii="Arial" w:hAnsi="Arial" w:cs="Arial"/>
          <w:b/>
          <w:bCs/>
          <w:spacing w:val="-5"/>
          <w:sz w:val="24"/>
          <w:szCs w:val="24"/>
        </w:rPr>
        <w:t xml:space="preserve"> </w:t>
      </w:r>
      <w:r>
        <w:rPr>
          <w:rFonts w:ascii="Arial" w:hAnsi="Arial" w:cs="Arial"/>
          <w:b/>
          <w:bCs/>
          <w:sz w:val="24"/>
          <w:szCs w:val="24"/>
        </w:rPr>
        <w:t>y</w:t>
      </w:r>
      <w:r>
        <w:rPr>
          <w:rFonts w:ascii="Arial" w:hAnsi="Arial" w:cs="Arial"/>
          <w:b/>
          <w:bCs/>
          <w:spacing w:val="-2"/>
          <w:sz w:val="24"/>
          <w:szCs w:val="24"/>
        </w:rPr>
        <w:t xml:space="preserve"> </w:t>
      </w:r>
      <w:r>
        <w:rPr>
          <w:rFonts w:ascii="Arial" w:hAnsi="Arial" w:cs="Arial"/>
          <w:b/>
          <w:bCs/>
          <w:sz w:val="24"/>
          <w:szCs w:val="24"/>
        </w:rPr>
        <w:t>relaciones</w:t>
      </w:r>
      <w:r>
        <w:rPr>
          <w:rFonts w:ascii="Arial" w:hAnsi="Arial" w:cs="Arial"/>
          <w:b/>
          <w:bCs/>
          <w:spacing w:val="-3"/>
          <w:sz w:val="24"/>
          <w:szCs w:val="24"/>
        </w:rPr>
        <w:t xml:space="preserve"> </w:t>
      </w:r>
      <w:r>
        <w:rPr>
          <w:rFonts w:ascii="Arial" w:hAnsi="Arial" w:cs="Arial"/>
          <w:b/>
          <w:bCs/>
          <w:spacing w:val="-2"/>
          <w:sz w:val="24"/>
          <w:szCs w:val="24"/>
        </w:rPr>
        <w:t>comunitarias:</w:t>
      </w:r>
    </w:p>
    <w:p w14:paraId="751F1163" w14:textId="77777777" w:rsidR="00126D1D" w:rsidRDefault="00126D1D" w:rsidP="00126D1D">
      <w:pPr>
        <w:jc w:val="both"/>
        <w:rPr>
          <w:rFonts w:ascii="Arial" w:hAnsi="Arial" w:cs="Arial"/>
          <w:sz w:val="24"/>
          <w:szCs w:val="24"/>
        </w:rPr>
      </w:pPr>
    </w:p>
    <w:p w14:paraId="43EAE652" w14:textId="77777777" w:rsidR="00126D1D" w:rsidRDefault="00126D1D" w:rsidP="00126D1D">
      <w:pPr>
        <w:jc w:val="both"/>
        <w:rPr>
          <w:rFonts w:ascii="Arial" w:hAnsi="Arial" w:cs="Arial"/>
          <w:sz w:val="24"/>
          <w:szCs w:val="24"/>
        </w:rPr>
      </w:pPr>
      <w:r>
        <w:rPr>
          <w:rFonts w:ascii="Arial" w:hAnsi="Arial" w:cs="Arial"/>
          <w:sz w:val="24"/>
          <w:szCs w:val="24"/>
        </w:rPr>
        <w:t>El contratista, deberá implementar el plan de comunicación y socialización del proyecto con la comunidad del área influencia</w:t>
      </w:r>
      <w:r>
        <w:rPr>
          <w:rFonts w:ascii="Arial" w:hAnsi="Arial" w:cs="Arial"/>
          <w:spacing w:val="-3"/>
          <w:sz w:val="24"/>
          <w:szCs w:val="24"/>
        </w:rPr>
        <w:t xml:space="preserve"> </w:t>
      </w:r>
      <w:r>
        <w:rPr>
          <w:rFonts w:ascii="Arial" w:hAnsi="Arial" w:cs="Arial"/>
          <w:sz w:val="24"/>
          <w:szCs w:val="24"/>
        </w:rPr>
        <w:t>directa,</w:t>
      </w:r>
      <w:r>
        <w:rPr>
          <w:rFonts w:ascii="Arial" w:hAnsi="Arial" w:cs="Arial"/>
          <w:spacing w:val="-2"/>
          <w:sz w:val="24"/>
          <w:szCs w:val="24"/>
        </w:rPr>
        <w:t xml:space="preserve"> </w:t>
      </w:r>
      <w:r>
        <w:rPr>
          <w:rFonts w:ascii="Arial" w:hAnsi="Arial" w:cs="Arial"/>
          <w:sz w:val="24"/>
          <w:szCs w:val="24"/>
        </w:rPr>
        <w:t>previo</w:t>
      </w:r>
      <w:r>
        <w:rPr>
          <w:rFonts w:ascii="Arial" w:hAnsi="Arial" w:cs="Arial"/>
          <w:spacing w:val="-2"/>
          <w:sz w:val="24"/>
          <w:szCs w:val="24"/>
        </w:rPr>
        <w:t xml:space="preserve"> </w:t>
      </w:r>
      <w:r>
        <w:rPr>
          <w:rFonts w:ascii="Arial" w:hAnsi="Arial" w:cs="Arial"/>
          <w:sz w:val="24"/>
          <w:szCs w:val="24"/>
        </w:rPr>
        <w:t>al</w:t>
      </w:r>
      <w:r>
        <w:rPr>
          <w:rFonts w:ascii="Arial" w:hAnsi="Arial" w:cs="Arial"/>
          <w:spacing w:val="-2"/>
          <w:sz w:val="24"/>
          <w:szCs w:val="24"/>
        </w:rPr>
        <w:t xml:space="preserve"> </w:t>
      </w:r>
      <w:r>
        <w:rPr>
          <w:rFonts w:ascii="Arial" w:hAnsi="Arial" w:cs="Arial"/>
          <w:sz w:val="24"/>
          <w:szCs w:val="24"/>
        </w:rPr>
        <w:t>inicio</w:t>
      </w:r>
      <w:r>
        <w:rPr>
          <w:rFonts w:ascii="Arial" w:hAnsi="Arial" w:cs="Arial"/>
          <w:spacing w:val="-2"/>
          <w:sz w:val="24"/>
          <w:szCs w:val="24"/>
        </w:rPr>
        <w:t xml:space="preserve"> </w:t>
      </w:r>
      <w:r>
        <w:rPr>
          <w:rFonts w:ascii="Arial" w:hAnsi="Arial" w:cs="Arial"/>
          <w:sz w:val="24"/>
          <w:szCs w:val="24"/>
        </w:rPr>
        <w:t>de</w:t>
      </w:r>
      <w:r>
        <w:rPr>
          <w:rFonts w:ascii="Arial" w:hAnsi="Arial" w:cs="Arial"/>
          <w:spacing w:val="-3"/>
          <w:sz w:val="24"/>
          <w:szCs w:val="24"/>
        </w:rPr>
        <w:t xml:space="preserve"> </w:t>
      </w:r>
      <w:r>
        <w:rPr>
          <w:rFonts w:ascii="Arial" w:hAnsi="Arial" w:cs="Arial"/>
          <w:sz w:val="24"/>
          <w:szCs w:val="24"/>
        </w:rPr>
        <w:t>obras,</w:t>
      </w:r>
      <w:r>
        <w:rPr>
          <w:rFonts w:ascii="Arial" w:hAnsi="Arial" w:cs="Arial"/>
          <w:spacing w:val="-2"/>
          <w:sz w:val="24"/>
          <w:szCs w:val="24"/>
        </w:rPr>
        <w:t xml:space="preserve"> </w:t>
      </w:r>
      <w:r>
        <w:rPr>
          <w:rFonts w:ascii="Arial" w:hAnsi="Arial" w:cs="Arial"/>
          <w:sz w:val="24"/>
          <w:szCs w:val="24"/>
        </w:rPr>
        <w:t>así</w:t>
      </w:r>
      <w:r>
        <w:rPr>
          <w:rFonts w:ascii="Arial" w:hAnsi="Arial" w:cs="Arial"/>
          <w:spacing w:val="-3"/>
          <w:sz w:val="24"/>
          <w:szCs w:val="24"/>
        </w:rPr>
        <w:t xml:space="preserve"> </w:t>
      </w:r>
      <w:r>
        <w:rPr>
          <w:rFonts w:ascii="Arial" w:hAnsi="Arial" w:cs="Arial"/>
          <w:sz w:val="24"/>
          <w:szCs w:val="24"/>
        </w:rPr>
        <w:t>como</w:t>
      </w:r>
      <w:r>
        <w:rPr>
          <w:rFonts w:ascii="Arial" w:hAnsi="Arial" w:cs="Arial"/>
          <w:spacing w:val="-1"/>
          <w:sz w:val="24"/>
          <w:szCs w:val="24"/>
        </w:rPr>
        <w:t xml:space="preserve"> </w:t>
      </w:r>
      <w:r>
        <w:rPr>
          <w:rFonts w:ascii="Arial" w:hAnsi="Arial" w:cs="Arial"/>
          <w:sz w:val="24"/>
          <w:szCs w:val="24"/>
        </w:rPr>
        <w:t>durante</w:t>
      </w:r>
      <w:r>
        <w:rPr>
          <w:rFonts w:ascii="Arial" w:hAnsi="Arial" w:cs="Arial"/>
          <w:spacing w:val="-4"/>
          <w:sz w:val="24"/>
          <w:szCs w:val="24"/>
        </w:rPr>
        <w:t xml:space="preserve"> </w:t>
      </w:r>
      <w:r>
        <w:rPr>
          <w:rFonts w:ascii="Arial" w:hAnsi="Arial" w:cs="Arial"/>
          <w:sz w:val="24"/>
          <w:szCs w:val="24"/>
        </w:rPr>
        <w:t>la</w:t>
      </w:r>
      <w:r>
        <w:rPr>
          <w:rFonts w:ascii="Arial" w:hAnsi="Arial" w:cs="Arial"/>
          <w:spacing w:val="-3"/>
          <w:sz w:val="24"/>
          <w:szCs w:val="24"/>
        </w:rPr>
        <w:t xml:space="preserve"> </w:t>
      </w:r>
      <w:r>
        <w:rPr>
          <w:rFonts w:ascii="Arial" w:hAnsi="Arial" w:cs="Arial"/>
          <w:sz w:val="24"/>
          <w:szCs w:val="24"/>
        </w:rPr>
        <w:t>ejecución</w:t>
      </w:r>
      <w:r>
        <w:rPr>
          <w:rFonts w:ascii="Arial" w:hAnsi="Arial" w:cs="Arial"/>
          <w:spacing w:val="-3"/>
          <w:sz w:val="24"/>
          <w:szCs w:val="24"/>
        </w:rPr>
        <w:t xml:space="preserve"> </w:t>
      </w:r>
      <w:r>
        <w:rPr>
          <w:rFonts w:ascii="Arial" w:hAnsi="Arial" w:cs="Arial"/>
          <w:sz w:val="24"/>
          <w:szCs w:val="24"/>
        </w:rPr>
        <w:t>de</w:t>
      </w:r>
      <w:r>
        <w:rPr>
          <w:rFonts w:ascii="Arial" w:hAnsi="Arial" w:cs="Arial"/>
          <w:spacing w:val="-3"/>
          <w:sz w:val="24"/>
          <w:szCs w:val="24"/>
        </w:rPr>
        <w:t xml:space="preserve"> </w:t>
      </w:r>
      <w:r>
        <w:rPr>
          <w:rFonts w:ascii="Arial" w:hAnsi="Arial" w:cs="Arial"/>
          <w:sz w:val="24"/>
          <w:szCs w:val="24"/>
        </w:rPr>
        <w:t>estas;</w:t>
      </w:r>
      <w:r>
        <w:rPr>
          <w:rFonts w:ascii="Arial" w:hAnsi="Arial" w:cs="Arial"/>
          <w:spacing w:val="-2"/>
          <w:sz w:val="24"/>
          <w:szCs w:val="24"/>
        </w:rPr>
        <w:t xml:space="preserve"> </w:t>
      </w:r>
      <w:r>
        <w:rPr>
          <w:rFonts w:ascii="Arial" w:hAnsi="Arial" w:cs="Arial"/>
          <w:sz w:val="24"/>
          <w:szCs w:val="24"/>
        </w:rPr>
        <w:t>que</w:t>
      </w:r>
      <w:r>
        <w:rPr>
          <w:rFonts w:ascii="Arial" w:hAnsi="Arial" w:cs="Arial"/>
          <w:spacing w:val="-3"/>
          <w:sz w:val="24"/>
          <w:szCs w:val="24"/>
        </w:rPr>
        <w:t xml:space="preserve"> </w:t>
      </w:r>
      <w:r>
        <w:rPr>
          <w:rFonts w:ascii="Arial" w:hAnsi="Arial" w:cs="Arial"/>
          <w:sz w:val="24"/>
          <w:szCs w:val="24"/>
        </w:rPr>
        <w:t>le</w:t>
      </w:r>
      <w:r>
        <w:rPr>
          <w:rFonts w:ascii="Arial" w:hAnsi="Arial" w:cs="Arial"/>
          <w:spacing w:val="-1"/>
          <w:sz w:val="24"/>
          <w:szCs w:val="24"/>
        </w:rPr>
        <w:t xml:space="preserve"> </w:t>
      </w:r>
      <w:r>
        <w:rPr>
          <w:rFonts w:ascii="Arial" w:hAnsi="Arial" w:cs="Arial"/>
          <w:sz w:val="24"/>
          <w:szCs w:val="24"/>
        </w:rPr>
        <w:t>permita</w:t>
      </w:r>
      <w:r>
        <w:rPr>
          <w:rFonts w:ascii="Arial" w:hAnsi="Arial" w:cs="Arial"/>
          <w:spacing w:val="-3"/>
          <w:sz w:val="24"/>
          <w:szCs w:val="24"/>
        </w:rPr>
        <w:t xml:space="preserve"> </w:t>
      </w:r>
      <w:r>
        <w:rPr>
          <w:rFonts w:ascii="Arial" w:hAnsi="Arial" w:cs="Arial"/>
          <w:sz w:val="24"/>
          <w:szCs w:val="24"/>
        </w:rPr>
        <w:t>conocer</w:t>
      </w:r>
      <w:r>
        <w:rPr>
          <w:rFonts w:ascii="Arial" w:hAnsi="Arial" w:cs="Arial"/>
          <w:spacing w:val="-2"/>
          <w:sz w:val="24"/>
          <w:szCs w:val="24"/>
        </w:rPr>
        <w:t xml:space="preserve"> </w:t>
      </w:r>
      <w:r>
        <w:rPr>
          <w:rFonts w:ascii="Arial" w:hAnsi="Arial" w:cs="Arial"/>
          <w:sz w:val="24"/>
          <w:szCs w:val="24"/>
        </w:rPr>
        <w:t>a</w:t>
      </w:r>
      <w:r>
        <w:rPr>
          <w:rFonts w:ascii="Arial" w:hAnsi="Arial" w:cs="Arial"/>
          <w:spacing w:val="-3"/>
          <w:sz w:val="24"/>
          <w:szCs w:val="24"/>
        </w:rPr>
        <w:t xml:space="preserve"> </w:t>
      </w:r>
      <w:r>
        <w:rPr>
          <w:rFonts w:ascii="Arial" w:hAnsi="Arial" w:cs="Arial"/>
          <w:sz w:val="24"/>
          <w:szCs w:val="24"/>
        </w:rPr>
        <w:t>la</w:t>
      </w:r>
      <w:r>
        <w:rPr>
          <w:rFonts w:ascii="Arial" w:hAnsi="Arial" w:cs="Arial"/>
          <w:spacing w:val="-3"/>
          <w:sz w:val="24"/>
          <w:szCs w:val="24"/>
        </w:rPr>
        <w:t xml:space="preserve"> </w:t>
      </w:r>
      <w:r>
        <w:rPr>
          <w:rFonts w:ascii="Arial" w:hAnsi="Arial" w:cs="Arial"/>
          <w:sz w:val="24"/>
          <w:szCs w:val="24"/>
        </w:rPr>
        <w:t>comunidad el cronograma y avances del proyecto, interrupciones temporales de servicios básicos, cierre de vías, afectaciones en el tráfico</w:t>
      </w:r>
      <w:r>
        <w:rPr>
          <w:rFonts w:ascii="Arial" w:hAnsi="Arial" w:cs="Arial"/>
          <w:spacing w:val="-1"/>
          <w:sz w:val="24"/>
          <w:szCs w:val="24"/>
        </w:rPr>
        <w:t xml:space="preserve"> </w:t>
      </w:r>
      <w:r>
        <w:rPr>
          <w:rFonts w:ascii="Arial" w:hAnsi="Arial" w:cs="Arial"/>
          <w:sz w:val="24"/>
          <w:szCs w:val="24"/>
        </w:rPr>
        <w:t>vehicular,</w:t>
      </w:r>
      <w:r>
        <w:rPr>
          <w:rFonts w:ascii="Arial" w:hAnsi="Arial" w:cs="Arial"/>
          <w:spacing w:val="-1"/>
          <w:sz w:val="24"/>
          <w:szCs w:val="24"/>
        </w:rPr>
        <w:t xml:space="preserve"> </w:t>
      </w:r>
      <w:r>
        <w:rPr>
          <w:rFonts w:ascii="Arial" w:hAnsi="Arial" w:cs="Arial"/>
          <w:sz w:val="24"/>
          <w:szCs w:val="24"/>
        </w:rPr>
        <w:t>peatonales</w:t>
      </w:r>
      <w:r>
        <w:rPr>
          <w:rFonts w:ascii="Arial" w:hAnsi="Arial" w:cs="Arial"/>
          <w:spacing w:val="-2"/>
          <w:sz w:val="24"/>
          <w:szCs w:val="24"/>
        </w:rPr>
        <w:t xml:space="preserve"> </w:t>
      </w:r>
      <w:r>
        <w:rPr>
          <w:rFonts w:ascii="Arial" w:hAnsi="Arial" w:cs="Arial"/>
          <w:sz w:val="24"/>
          <w:szCs w:val="24"/>
        </w:rPr>
        <w:t>u</w:t>
      </w:r>
      <w:r>
        <w:rPr>
          <w:rFonts w:ascii="Arial" w:hAnsi="Arial" w:cs="Arial"/>
          <w:spacing w:val="-2"/>
          <w:sz w:val="24"/>
          <w:szCs w:val="24"/>
        </w:rPr>
        <w:t xml:space="preserve"> </w:t>
      </w:r>
      <w:r>
        <w:rPr>
          <w:rFonts w:ascii="Arial" w:hAnsi="Arial" w:cs="Arial"/>
          <w:sz w:val="24"/>
          <w:szCs w:val="24"/>
        </w:rPr>
        <w:t>otras</w:t>
      </w:r>
      <w:r>
        <w:rPr>
          <w:rFonts w:ascii="Arial" w:hAnsi="Arial" w:cs="Arial"/>
          <w:spacing w:val="-3"/>
          <w:sz w:val="24"/>
          <w:szCs w:val="24"/>
        </w:rPr>
        <w:t xml:space="preserve"> </w:t>
      </w:r>
      <w:r>
        <w:rPr>
          <w:rFonts w:ascii="Arial" w:hAnsi="Arial" w:cs="Arial"/>
          <w:sz w:val="24"/>
          <w:szCs w:val="24"/>
        </w:rPr>
        <w:t>causadas</w:t>
      </w:r>
      <w:r>
        <w:rPr>
          <w:rFonts w:ascii="Arial" w:hAnsi="Arial" w:cs="Arial"/>
          <w:spacing w:val="-2"/>
          <w:sz w:val="24"/>
          <w:szCs w:val="24"/>
        </w:rPr>
        <w:t xml:space="preserve"> </w:t>
      </w:r>
      <w:r>
        <w:rPr>
          <w:rFonts w:ascii="Arial" w:hAnsi="Arial" w:cs="Arial"/>
          <w:sz w:val="24"/>
          <w:szCs w:val="24"/>
        </w:rPr>
        <w:t>por</w:t>
      </w:r>
      <w:r>
        <w:rPr>
          <w:rFonts w:ascii="Arial" w:hAnsi="Arial" w:cs="Arial"/>
          <w:spacing w:val="-1"/>
          <w:sz w:val="24"/>
          <w:szCs w:val="24"/>
        </w:rPr>
        <w:t xml:space="preserve"> </w:t>
      </w:r>
      <w:r>
        <w:rPr>
          <w:rFonts w:ascii="Arial" w:hAnsi="Arial" w:cs="Arial"/>
          <w:sz w:val="24"/>
          <w:szCs w:val="24"/>
        </w:rPr>
        <w:t>las</w:t>
      </w:r>
      <w:r>
        <w:rPr>
          <w:rFonts w:ascii="Arial" w:hAnsi="Arial" w:cs="Arial"/>
          <w:spacing w:val="-2"/>
          <w:sz w:val="24"/>
          <w:szCs w:val="24"/>
        </w:rPr>
        <w:t xml:space="preserve"> </w:t>
      </w:r>
      <w:r>
        <w:rPr>
          <w:rFonts w:ascii="Arial" w:hAnsi="Arial" w:cs="Arial"/>
          <w:sz w:val="24"/>
          <w:szCs w:val="24"/>
        </w:rPr>
        <w:t>obras, denuncias</w:t>
      </w:r>
      <w:r>
        <w:rPr>
          <w:rFonts w:ascii="Arial" w:hAnsi="Arial" w:cs="Arial"/>
          <w:spacing w:val="-2"/>
          <w:sz w:val="24"/>
          <w:szCs w:val="24"/>
        </w:rPr>
        <w:t xml:space="preserve"> </w:t>
      </w:r>
      <w:r>
        <w:rPr>
          <w:rFonts w:ascii="Arial" w:hAnsi="Arial" w:cs="Arial"/>
          <w:sz w:val="24"/>
          <w:szCs w:val="24"/>
        </w:rPr>
        <w:t>y</w:t>
      </w:r>
      <w:r>
        <w:rPr>
          <w:rFonts w:ascii="Arial" w:hAnsi="Arial" w:cs="Arial"/>
          <w:spacing w:val="-1"/>
          <w:sz w:val="24"/>
          <w:szCs w:val="24"/>
        </w:rPr>
        <w:t xml:space="preserve"> </w:t>
      </w:r>
      <w:r>
        <w:rPr>
          <w:rFonts w:ascii="Arial" w:hAnsi="Arial" w:cs="Arial"/>
          <w:sz w:val="24"/>
          <w:szCs w:val="24"/>
        </w:rPr>
        <w:t>requerimientos</w:t>
      </w:r>
      <w:r>
        <w:rPr>
          <w:rFonts w:ascii="Arial" w:hAnsi="Arial" w:cs="Arial"/>
          <w:spacing w:val="-2"/>
          <w:sz w:val="24"/>
          <w:szCs w:val="24"/>
        </w:rPr>
        <w:t xml:space="preserve"> </w:t>
      </w:r>
      <w:r>
        <w:rPr>
          <w:rFonts w:ascii="Arial" w:hAnsi="Arial" w:cs="Arial"/>
          <w:sz w:val="24"/>
          <w:szCs w:val="24"/>
        </w:rPr>
        <w:t>de</w:t>
      </w:r>
      <w:r>
        <w:rPr>
          <w:rFonts w:ascii="Arial" w:hAnsi="Arial" w:cs="Arial"/>
          <w:spacing w:val="-2"/>
          <w:sz w:val="24"/>
          <w:szCs w:val="24"/>
        </w:rPr>
        <w:t xml:space="preserve"> </w:t>
      </w:r>
      <w:r>
        <w:rPr>
          <w:rFonts w:ascii="Arial" w:hAnsi="Arial" w:cs="Arial"/>
          <w:sz w:val="24"/>
          <w:szCs w:val="24"/>
        </w:rPr>
        <w:t>la</w:t>
      </w:r>
      <w:r>
        <w:rPr>
          <w:rFonts w:ascii="Arial" w:hAnsi="Arial" w:cs="Arial"/>
          <w:spacing w:val="-2"/>
          <w:sz w:val="24"/>
          <w:szCs w:val="24"/>
        </w:rPr>
        <w:t xml:space="preserve"> </w:t>
      </w:r>
      <w:r>
        <w:rPr>
          <w:rFonts w:ascii="Arial" w:hAnsi="Arial" w:cs="Arial"/>
          <w:sz w:val="24"/>
          <w:szCs w:val="24"/>
        </w:rPr>
        <w:t>comunidad;</w:t>
      </w:r>
      <w:r>
        <w:rPr>
          <w:rFonts w:ascii="Arial" w:hAnsi="Arial" w:cs="Arial"/>
          <w:spacing w:val="-1"/>
          <w:sz w:val="24"/>
          <w:szCs w:val="24"/>
        </w:rPr>
        <w:t xml:space="preserve"> </w:t>
      </w:r>
      <w:r>
        <w:rPr>
          <w:rFonts w:ascii="Arial" w:hAnsi="Arial" w:cs="Arial"/>
          <w:sz w:val="24"/>
          <w:szCs w:val="24"/>
        </w:rPr>
        <w:t>las</w:t>
      </w:r>
      <w:r>
        <w:rPr>
          <w:rFonts w:ascii="Arial" w:hAnsi="Arial" w:cs="Arial"/>
          <w:spacing w:val="-2"/>
          <w:sz w:val="24"/>
          <w:szCs w:val="24"/>
        </w:rPr>
        <w:t xml:space="preserve"> </w:t>
      </w:r>
      <w:r>
        <w:rPr>
          <w:rFonts w:ascii="Arial" w:hAnsi="Arial" w:cs="Arial"/>
          <w:sz w:val="24"/>
          <w:szCs w:val="24"/>
        </w:rPr>
        <w:t>cuales</w:t>
      </w:r>
      <w:r>
        <w:rPr>
          <w:rFonts w:ascii="Arial" w:hAnsi="Arial" w:cs="Arial"/>
          <w:spacing w:val="-2"/>
          <w:sz w:val="24"/>
          <w:szCs w:val="24"/>
        </w:rPr>
        <w:t xml:space="preserve"> </w:t>
      </w:r>
      <w:r>
        <w:rPr>
          <w:rFonts w:ascii="Arial" w:hAnsi="Arial" w:cs="Arial"/>
          <w:sz w:val="24"/>
          <w:szCs w:val="24"/>
        </w:rPr>
        <w:t>serán comunicados</w:t>
      </w:r>
      <w:r>
        <w:rPr>
          <w:rFonts w:ascii="Arial" w:hAnsi="Arial" w:cs="Arial"/>
          <w:spacing w:val="-9"/>
          <w:sz w:val="24"/>
          <w:szCs w:val="24"/>
        </w:rPr>
        <w:t xml:space="preserve"> </w:t>
      </w:r>
      <w:r>
        <w:rPr>
          <w:rFonts w:ascii="Arial" w:hAnsi="Arial" w:cs="Arial"/>
          <w:sz w:val="24"/>
          <w:szCs w:val="24"/>
        </w:rPr>
        <w:t>a</w:t>
      </w:r>
      <w:r>
        <w:rPr>
          <w:rFonts w:ascii="Arial" w:hAnsi="Arial" w:cs="Arial"/>
          <w:spacing w:val="-8"/>
          <w:sz w:val="24"/>
          <w:szCs w:val="24"/>
        </w:rPr>
        <w:t xml:space="preserve"> </w:t>
      </w:r>
      <w:r>
        <w:rPr>
          <w:rFonts w:ascii="Arial" w:hAnsi="Arial" w:cs="Arial"/>
          <w:sz w:val="24"/>
          <w:szCs w:val="24"/>
        </w:rPr>
        <w:t>la</w:t>
      </w:r>
      <w:r>
        <w:rPr>
          <w:rFonts w:ascii="Arial" w:hAnsi="Arial" w:cs="Arial"/>
          <w:spacing w:val="-8"/>
          <w:sz w:val="24"/>
          <w:szCs w:val="24"/>
        </w:rPr>
        <w:t xml:space="preserve"> </w:t>
      </w:r>
      <w:r>
        <w:rPr>
          <w:rFonts w:ascii="Arial" w:hAnsi="Arial" w:cs="Arial"/>
          <w:sz w:val="24"/>
          <w:szCs w:val="24"/>
        </w:rPr>
        <w:t>Administración</w:t>
      </w:r>
      <w:r>
        <w:rPr>
          <w:rFonts w:ascii="Arial" w:hAnsi="Arial" w:cs="Arial"/>
          <w:spacing w:val="-7"/>
          <w:sz w:val="24"/>
          <w:szCs w:val="24"/>
        </w:rPr>
        <w:t xml:space="preserve"> </w:t>
      </w:r>
      <w:r>
        <w:rPr>
          <w:rFonts w:ascii="Arial" w:hAnsi="Arial" w:cs="Arial"/>
          <w:sz w:val="24"/>
          <w:szCs w:val="24"/>
        </w:rPr>
        <w:t>y</w:t>
      </w:r>
      <w:r>
        <w:rPr>
          <w:rFonts w:ascii="Arial" w:hAnsi="Arial" w:cs="Arial"/>
          <w:spacing w:val="-8"/>
          <w:sz w:val="24"/>
          <w:szCs w:val="24"/>
        </w:rPr>
        <w:t xml:space="preserve"> </w:t>
      </w:r>
      <w:r>
        <w:rPr>
          <w:rFonts w:ascii="Arial" w:hAnsi="Arial" w:cs="Arial"/>
          <w:sz w:val="24"/>
          <w:szCs w:val="24"/>
        </w:rPr>
        <w:t>especialista</w:t>
      </w:r>
      <w:r>
        <w:rPr>
          <w:rFonts w:ascii="Arial" w:hAnsi="Arial" w:cs="Arial"/>
          <w:spacing w:val="-8"/>
          <w:sz w:val="24"/>
          <w:szCs w:val="24"/>
        </w:rPr>
        <w:t xml:space="preserve"> </w:t>
      </w:r>
      <w:r>
        <w:rPr>
          <w:rFonts w:ascii="Arial" w:hAnsi="Arial" w:cs="Arial"/>
          <w:sz w:val="24"/>
          <w:szCs w:val="24"/>
        </w:rPr>
        <w:t>social</w:t>
      </w:r>
      <w:r>
        <w:rPr>
          <w:rFonts w:ascii="Arial" w:hAnsi="Arial" w:cs="Arial"/>
          <w:spacing w:val="-8"/>
          <w:sz w:val="24"/>
          <w:szCs w:val="24"/>
        </w:rPr>
        <w:t xml:space="preserve"> </w:t>
      </w:r>
      <w:r>
        <w:rPr>
          <w:rFonts w:ascii="Arial" w:hAnsi="Arial" w:cs="Arial"/>
          <w:sz w:val="24"/>
          <w:szCs w:val="24"/>
        </w:rPr>
        <w:t>de</w:t>
      </w:r>
      <w:r>
        <w:rPr>
          <w:rFonts w:ascii="Arial" w:hAnsi="Arial" w:cs="Arial"/>
          <w:spacing w:val="-9"/>
          <w:sz w:val="24"/>
          <w:szCs w:val="24"/>
        </w:rPr>
        <w:t xml:space="preserve"> </w:t>
      </w:r>
      <w:r>
        <w:rPr>
          <w:rFonts w:ascii="Arial" w:hAnsi="Arial" w:cs="Arial"/>
          <w:sz w:val="24"/>
          <w:szCs w:val="24"/>
        </w:rPr>
        <w:t>la</w:t>
      </w:r>
      <w:r>
        <w:rPr>
          <w:rFonts w:ascii="Arial" w:hAnsi="Arial" w:cs="Arial"/>
          <w:spacing w:val="-8"/>
          <w:sz w:val="24"/>
          <w:szCs w:val="24"/>
        </w:rPr>
        <w:t xml:space="preserve"> </w:t>
      </w:r>
      <w:r>
        <w:rPr>
          <w:rFonts w:ascii="Arial" w:hAnsi="Arial" w:cs="Arial"/>
          <w:sz w:val="24"/>
          <w:szCs w:val="24"/>
        </w:rPr>
        <w:t>Coordinación</w:t>
      </w:r>
      <w:r>
        <w:rPr>
          <w:rFonts w:ascii="Arial" w:hAnsi="Arial" w:cs="Arial"/>
          <w:spacing w:val="-9"/>
          <w:sz w:val="24"/>
          <w:szCs w:val="24"/>
        </w:rPr>
        <w:t xml:space="preserve"> </w:t>
      </w:r>
      <w:r>
        <w:rPr>
          <w:rFonts w:ascii="Arial" w:hAnsi="Arial" w:cs="Arial"/>
          <w:sz w:val="24"/>
          <w:szCs w:val="24"/>
        </w:rPr>
        <w:t>General</w:t>
      </w:r>
      <w:r>
        <w:rPr>
          <w:rFonts w:ascii="Arial" w:hAnsi="Arial" w:cs="Arial"/>
          <w:spacing w:val="-9"/>
          <w:sz w:val="24"/>
          <w:szCs w:val="24"/>
        </w:rPr>
        <w:t xml:space="preserve"> </w:t>
      </w:r>
      <w:r>
        <w:rPr>
          <w:rFonts w:ascii="Arial" w:hAnsi="Arial" w:cs="Arial"/>
          <w:sz w:val="24"/>
          <w:szCs w:val="24"/>
        </w:rPr>
        <w:t>de</w:t>
      </w:r>
      <w:r>
        <w:rPr>
          <w:rFonts w:ascii="Arial" w:hAnsi="Arial" w:cs="Arial"/>
          <w:spacing w:val="-9"/>
          <w:sz w:val="24"/>
          <w:szCs w:val="24"/>
        </w:rPr>
        <w:t xml:space="preserve"> </w:t>
      </w:r>
      <w:r>
        <w:rPr>
          <w:rFonts w:ascii="Arial" w:hAnsi="Arial" w:cs="Arial"/>
          <w:sz w:val="24"/>
          <w:szCs w:val="24"/>
        </w:rPr>
        <w:t>Proyectos</w:t>
      </w:r>
      <w:r>
        <w:rPr>
          <w:rFonts w:ascii="Arial" w:hAnsi="Arial" w:cs="Arial"/>
          <w:spacing w:val="-9"/>
          <w:sz w:val="24"/>
          <w:szCs w:val="24"/>
        </w:rPr>
        <w:t xml:space="preserve"> </w:t>
      </w:r>
      <w:r>
        <w:rPr>
          <w:rFonts w:ascii="Arial" w:hAnsi="Arial" w:cs="Arial"/>
          <w:sz w:val="24"/>
          <w:szCs w:val="24"/>
        </w:rPr>
        <w:t>con</w:t>
      </w:r>
      <w:r>
        <w:rPr>
          <w:rFonts w:ascii="Arial" w:hAnsi="Arial" w:cs="Arial"/>
          <w:spacing w:val="-9"/>
          <w:sz w:val="24"/>
          <w:szCs w:val="24"/>
        </w:rPr>
        <w:t xml:space="preserve"> </w:t>
      </w:r>
      <w:r>
        <w:rPr>
          <w:rFonts w:ascii="Arial" w:hAnsi="Arial" w:cs="Arial"/>
          <w:sz w:val="24"/>
          <w:szCs w:val="24"/>
        </w:rPr>
        <w:t>Financiamiento</w:t>
      </w:r>
      <w:r>
        <w:rPr>
          <w:rFonts w:ascii="Arial" w:hAnsi="Arial" w:cs="Arial"/>
          <w:spacing w:val="-8"/>
          <w:sz w:val="24"/>
          <w:szCs w:val="24"/>
        </w:rPr>
        <w:t xml:space="preserve"> </w:t>
      </w:r>
      <w:r>
        <w:rPr>
          <w:rFonts w:ascii="Arial" w:hAnsi="Arial" w:cs="Arial"/>
          <w:sz w:val="24"/>
          <w:szCs w:val="24"/>
        </w:rPr>
        <w:t>Externo.</w:t>
      </w:r>
    </w:p>
    <w:p w14:paraId="2592AC3C" w14:textId="77777777" w:rsidR="00126D1D" w:rsidRDefault="00126D1D" w:rsidP="00126D1D">
      <w:pPr>
        <w:jc w:val="both"/>
        <w:rPr>
          <w:rFonts w:ascii="Arial" w:hAnsi="Arial" w:cs="Arial"/>
          <w:sz w:val="24"/>
          <w:szCs w:val="24"/>
        </w:rPr>
      </w:pPr>
    </w:p>
    <w:p w14:paraId="06E6487A" w14:textId="77777777" w:rsidR="00126D1D" w:rsidRDefault="00126D1D" w:rsidP="00126D1D">
      <w:pPr>
        <w:rPr>
          <w:rFonts w:ascii="Arial" w:hAnsi="Arial" w:cs="Arial"/>
          <w:b/>
          <w:sz w:val="24"/>
          <w:szCs w:val="24"/>
        </w:rPr>
      </w:pPr>
      <w:r>
        <w:rPr>
          <w:rFonts w:ascii="Arial" w:hAnsi="Arial" w:cs="Arial"/>
          <w:b/>
          <w:sz w:val="24"/>
          <w:szCs w:val="24"/>
        </w:rPr>
        <w:t xml:space="preserve">Plan de seguridad y señalización vial </w:t>
      </w:r>
    </w:p>
    <w:p w14:paraId="4B771928" w14:textId="77777777" w:rsidR="00126D1D" w:rsidRDefault="00126D1D" w:rsidP="00126D1D">
      <w:pPr>
        <w:rPr>
          <w:rFonts w:ascii="Arial" w:eastAsia="Times New Roman" w:hAnsi="Arial" w:cs="Arial"/>
          <w:b/>
          <w:sz w:val="24"/>
          <w:szCs w:val="24"/>
        </w:rPr>
      </w:pPr>
    </w:p>
    <w:p w14:paraId="330CED26" w14:textId="77777777" w:rsidR="00126D1D" w:rsidRDefault="00126D1D" w:rsidP="00126D1D">
      <w:pPr>
        <w:pStyle w:val="Prrafodelista"/>
        <w:numPr>
          <w:ilvl w:val="0"/>
          <w:numId w:val="44"/>
        </w:numPr>
        <w:shd w:val="clear" w:color="auto" w:fill="FFFFFF"/>
        <w:autoSpaceDN w:val="0"/>
        <w:spacing w:after="0" w:line="240" w:lineRule="auto"/>
        <w:ind w:left="426" w:hanging="426"/>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Reforzar los elementos de Seguridad Vial, reduciendo barreras y garantizando una accesibilidad universal, para lo cual:</w:t>
      </w:r>
    </w:p>
    <w:p w14:paraId="11F28793" w14:textId="77777777" w:rsidR="00126D1D" w:rsidRDefault="00126D1D" w:rsidP="00126D1D">
      <w:pPr>
        <w:pStyle w:val="Prrafodelista"/>
        <w:shd w:val="clear" w:color="auto" w:fill="FFFFFF"/>
        <w:ind w:left="426"/>
        <w:rPr>
          <w:rFonts w:ascii="Arial" w:eastAsia="Times New Roman" w:hAnsi="Arial" w:cs="Arial"/>
          <w:color w:val="000000"/>
          <w:sz w:val="24"/>
          <w:szCs w:val="28"/>
          <w:lang w:eastAsia="es-EC"/>
        </w:rPr>
      </w:pPr>
    </w:p>
    <w:p w14:paraId="2047D1CB" w14:textId="77777777" w:rsidR="00126D1D" w:rsidRDefault="00126D1D" w:rsidP="00126D1D">
      <w:pPr>
        <w:pStyle w:val="Prrafodelista"/>
        <w:numPr>
          <w:ilvl w:val="0"/>
          <w:numId w:val="45"/>
        </w:numPr>
        <w:shd w:val="clear" w:color="auto" w:fill="FFFFFF"/>
        <w:autoSpaceDN w:val="0"/>
        <w:spacing w:after="0" w:line="240" w:lineRule="auto"/>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lastRenderedPageBreak/>
        <w:t>El contratista realizará un análisis detallado de la seguridad vial en especial del cruce transversal de peatones y ciclistas. Reforzará la incorporación de cruces a nivel seguros con el objetivo de reducir el impacto de barrera urbana de la Av. LFC. Garantizar la ubicación de áreas con equipamientos comerciales, educacionales, de esparcimiento. Deberá incorporar cruces peatonales seguros y de accesibilidad universal (niños, niñas y adolescentes, adultos mayores, adultos con alguna dificultad física, etc.)</w:t>
      </w:r>
    </w:p>
    <w:p w14:paraId="7E4825D8" w14:textId="77777777" w:rsidR="00126D1D" w:rsidRDefault="00126D1D" w:rsidP="00126D1D">
      <w:pPr>
        <w:pStyle w:val="Prrafodelista"/>
        <w:numPr>
          <w:ilvl w:val="0"/>
          <w:numId w:val="45"/>
        </w:numPr>
        <w:shd w:val="clear" w:color="auto" w:fill="FFFFFF"/>
        <w:autoSpaceDN w:val="0"/>
        <w:spacing w:after="0" w:line="240" w:lineRule="auto"/>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El contratista deberá Identificar y evaluar el nivel de seguridad/accesibilidad/prioridad en todos los cruces peatonales y ciclistas.</w:t>
      </w:r>
    </w:p>
    <w:p w14:paraId="30E0CC27" w14:textId="77777777" w:rsidR="00126D1D" w:rsidRDefault="00126D1D" w:rsidP="00126D1D">
      <w:pPr>
        <w:pStyle w:val="Prrafodelista"/>
        <w:numPr>
          <w:ilvl w:val="0"/>
          <w:numId w:val="45"/>
        </w:numPr>
        <w:shd w:val="clear" w:color="auto" w:fill="FFFFFF"/>
        <w:autoSpaceDN w:val="0"/>
        <w:spacing w:after="0" w:line="240" w:lineRule="auto"/>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De ser el caso se implementará la incorporación de cruces a nivel.</w:t>
      </w:r>
    </w:p>
    <w:p w14:paraId="3B04B13C" w14:textId="77777777" w:rsidR="00126D1D" w:rsidRDefault="00126D1D" w:rsidP="00126D1D">
      <w:pPr>
        <w:shd w:val="clear" w:color="auto" w:fill="FFFFFF"/>
        <w:jc w:val="both"/>
        <w:rPr>
          <w:rFonts w:ascii="Arial" w:eastAsia="Times New Roman" w:hAnsi="Arial" w:cs="Arial"/>
          <w:color w:val="000000"/>
          <w:sz w:val="24"/>
          <w:szCs w:val="28"/>
          <w:lang w:eastAsia="es-EC"/>
        </w:rPr>
      </w:pPr>
    </w:p>
    <w:p w14:paraId="3E10260F" w14:textId="77777777" w:rsidR="00126D1D" w:rsidRDefault="00126D1D" w:rsidP="00126D1D">
      <w:pPr>
        <w:pStyle w:val="Prrafodelista"/>
        <w:numPr>
          <w:ilvl w:val="0"/>
          <w:numId w:val="44"/>
        </w:numPr>
        <w:shd w:val="clear" w:color="auto" w:fill="FFFFFF"/>
        <w:autoSpaceDN w:val="0"/>
        <w:spacing w:after="0" w:line="240" w:lineRule="auto"/>
        <w:ind w:left="426" w:hanging="426"/>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Reforzar la infraestructura para dar prioridad al Transporte Público</w:t>
      </w:r>
      <w:r>
        <w:rPr>
          <w:rFonts w:ascii="Arial" w:eastAsia="Times New Roman" w:hAnsi="Arial" w:cs="Arial"/>
          <w:b/>
          <w:bCs/>
          <w:color w:val="000000"/>
          <w:sz w:val="24"/>
          <w:szCs w:val="28"/>
          <w:lang w:eastAsia="es-EC"/>
        </w:rPr>
        <w:t>:</w:t>
      </w:r>
    </w:p>
    <w:p w14:paraId="0C90F06F" w14:textId="77777777" w:rsidR="00126D1D" w:rsidRDefault="00126D1D" w:rsidP="00126D1D">
      <w:pPr>
        <w:shd w:val="clear" w:color="auto" w:fill="FFFFFF"/>
        <w:jc w:val="both"/>
        <w:rPr>
          <w:rFonts w:ascii="Arial" w:eastAsia="Times New Roman" w:hAnsi="Arial" w:cs="Arial"/>
          <w:color w:val="000000"/>
          <w:sz w:val="24"/>
          <w:szCs w:val="28"/>
          <w:lang w:eastAsia="es-EC"/>
        </w:rPr>
      </w:pPr>
    </w:p>
    <w:p w14:paraId="2F6483C7" w14:textId="77777777" w:rsidR="00126D1D" w:rsidRDefault="00126D1D" w:rsidP="00126D1D">
      <w:pPr>
        <w:pStyle w:val="Prrafodelista"/>
        <w:numPr>
          <w:ilvl w:val="0"/>
          <w:numId w:val="46"/>
        </w:numPr>
        <w:shd w:val="clear" w:color="auto" w:fill="FFFFFF"/>
        <w:autoSpaceDN w:val="0"/>
        <w:spacing w:after="0" w:line="240" w:lineRule="auto"/>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Se incorporará la ubicación de paraderos y cruces (peatones/ciclistas) para facilitar la accesibilidad eficiente y segura de peatones hacia sus destinos, se realizará el análisis del espacio y dimensionamiento de las paradas, celebrará la revisión y ajuste de ser necesario de la ubicación de las paradas en relación a las necesidades de las personas usuarias y a los cruces peatonales/ciclistas seguros de la Av. León Febres Cordero.</w:t>
      </w:r>
    </w:p>
    <w:p w14:paraId="3E203EA3" w14:textId="77777777" w:rsidR="00126D1D" w:rsidRDefault="00126D1D" w:rsidP="00126D1D">
      <w:pPr>
        <w:pStyle w:val="Prrafodelista"/>
        <w:numPr>
          <w:ilvl w:val="0"/>
          <w:numId w:val="46"/>
        </w:numPr>
        <w:shd w:val="clear" w:color="auto" w:fill="FFFFFF"/>
        <w:autoSpaceDN w:val="0"/>
        <w:spacing w:after="0" w:line="240" w:lineRule="auto"/>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Reforzará la señalización horizontal con pintura (de acuerdo a las especificaciones técnicas) señalando zona exclusiva de buses en paraderos y el refuerzo de la señalización vertical y horizontal en cruces peatonales cercanos a los paraderos. En cuanto a la señalización vertical se reforzará la información al usuario en paradas (letreros con rutas, frecuencias. etc.) y aparcaderos de bicis.</w:t>
      </w:r>
    </w:p>
    <w:p w14:paraId="760FC8C8" w14:textId="77777777" w:rsidR="00126D1D" w:rsidRDefault="00126D1D" w:rsidP="00126D1D">
      <w:pPr>
        <w:pStyle w:val="Prrafodelista"/>
        <w:numPr>
          <w:ilvl w:val="0"/>
          <w:numId w:val="46"/>
        </w:numPr>
        <w:shd w:val="clear" w:color="auto" w:fill="FFFFFF"/>
        <w:autoSpaceDN w:val="0"/>
        <w:spacing w:after="0" w:line="240" w:lineRule="auto"/>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 xml:space="preserve">Reforzará la identificación de la infraestructura de transporte público </w:t>
      </w:r>
    </w:p>
    <w:p w14:paraId="56968B21" w14:textId="77777777" w:rsidR="00126D1D" w:rsidRDefault="00126D1D" w:rsidP="00126D1D">
      <w:pPr>
        <w:shd w:val="clear" w:color="auto" w:fill="FFFFFF"/>
        <w:jc w:val="both"/>
        <w:rPr>
          <w:rFonts w:ascii="Arial" w:eastAsia="Times New Roman" w:hAnsi="Arial" w:cs="Arial"/>
          <w:color w:val="000000"/>
          <w:sz w:val="24"/>
          <w:szCs w:val="28"/>
          <w:lang w:eastAsia="es-EC"/>
        </w:rPr>
      </w:pPr>
    </w:p>
    <w:p w14:paraId="68644F2C" w14:textId="77777777" w:rsidR="00126D1D" w:rsidRDefault="00126D1D" w:rsidP="00126D1D">
      <w:pPr>
        <w:pStyle w:val="Prrafodelista"/>
        <w:numPr>
          <w:ilvl w:val="0"/>
          <w:numId w:val="44"/>
        </w:numPr>
        <w:shd w:val="clear" w:color="auto" w:fill="FFFFFF"/>
        <w:autoSpaceDN w:val="0"/>
        <w:spacing w:after="0" w:line="240" w:lineRule="auto"/>
        <w:ind w:left="426" w:hanging="426"/>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Reforzar la infraestructura para generar una ¨red¨ de prioridad al peatón y ciclista con el objetivo de incentivar la movilidad sostenible en el área.</w:t>
      </w:r>
    </w:p>
    <w:p w14:paraId="6B3E312F" w14:textId="77777777" w:rsidR="00126D1D" w:rsidRDefault="00126D1D" w:rsidP="00126D1D">
      <w:pPr>
        <w:shd w:val="clear" w:color="auto" w:fill="FFFFFF"/>
        <w:jc w:val="both"/>
        <w:rPr>
          <w:rFonts w:ascii="Arial" w:eastAsia="Times New Roman" w:hAnsi="Arial" w:cs="Arial"/>
          <w:color w:val="000000"/>
          <w:sz w:val="24"/>
          <w:szCs w:val="28"/>
          <w:lang w:eastAsia="es-EC"/>
        </w:rPr>
      </w:pPr>
    </w:p>
    <w:p w14:paraId="4BF1CEFC" w14:textId="77777777" w:rsidR="00126D1D" w:rsidRDefault="00126D1D" w:rsidP="00126D1D">
      <w:pPr>
        <w:pStyle w:val="Prrafodelista"/>
        <w:numPr>
          <w:ilvl w:val="0"/>
          <w:numId w:val="47"/>
        </w:numPr>
        <w:shd w:val="clear" w:color="auto" w:fill="FFFFFF"/>
        <w:autoSpaceDN w:val="0"/>
        <w:spacing w:after="0" w:line="240" w:lineRule="auto"/>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Se reforzará el concepto de red de Movilidad Sostenible en el Área entendiendo que una red permite una movilidad de puntos de Origen a Destinos. Se incluirán (parqueos de bici en paraderos principales de buses, cruces seguros en puntos principales de conectividad peatonal con el bus, etc.) </w:t>
      </w:r>
    </w:p>
    <w:p w14:paraId="169E7D94" w14:textId="77777777" w:rsidR="00126D1D" w:rsidRDefault="00126D1D" w:rsidP="00126D1D">
      <w:pPr>
        <w:shd w:val="clear" w:color="auto" w:fill="FFFFFF"/>
        <w:jc w:val="both"/>
        <w:rPr>
          <w:rFonts w:ascii="Arial" w:eastAsia="Times New Roman" w:hAnsi="Arial" w:cs="Arial"/>
          <w:color w:val="000000"/>
          <w:sz w:val="24"/>
          <w:szCs w:val="28"/>
          <w:lang w:eastAsia="es-EC"/>
        </w:rPr>
      </w:pPr>
    </w:p>
    <w:p w14:paraId="59445D0C" w14:textId="77777777" w:rsidR="00126D1D" w:rsidRDefault="00126D1D" w:rsidP="00126D1D">
      <w:pPr>
        <w:pStyle w:val="Prrafodelista"/>
        <w:numPr>
          <w:ilvl w:val="0"/>
          <w:numId w:val="44"/>
        </w:numPr>
        <w:shd w:val="clear" w:color="auto" w:fill="FFFFFF"/>
        <w:autoSpaceDN w:val="0"/>
        <w:spacing w:after="0" w:line="240" w:lineRule="auto"/>
        <w:ind w:left="426" w:hanging="426"/>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Reforzar los elementos que permitan atenuar o mitigar los impactos y externalidades negativas existentes sobre la Av. León Febres Cordero:</w:t>
      </w:r>
    </w:p>
    <w:p w14:paraId="2EB27DBC" w14:textId="77777777" w:rsidR="00126D1D" w:rsidRDefault="00126D1D" w:rsidP="00126D1D">
      <w:pPr>
        <w:shd w:val="clear" w:color="auto" w:fill="FFFFFF"/>
        <w:jc w:val="both"/>
        <w:rPr>
          <w:rFonts w:ascii="Arial" w:eastAsia="Times New Roman" w:hAnsi="Arial" w:cs="Arial"/>
          <w:color w:val="000000"/>
          <w:sz w:val="24"/>
          <w:szCs w:val="28"/>
          <w:lang w:eastAsia="es-EC"/>
        </w:rPr>
      </w:pPr>
      <w:r>
        <w:rPr>
          <w:rFonts w:ascii="Arial" w:hAnsi="Arial" w:cs="Arial"/>
          <w:color w:val="000000"/>
          <w:sz w:val="24"/>
          <w:szCs w:val="28"/>
          <w:lang w:val="es-ES"/>
        </w:rPr>
        <w:t xml:space="preserve"> </w:t>
      </w:r>
    </w:p>
    <w:p w14:paraId="108E701D" w14:textId="77777777" w:rsidR="00126D1D" w:rsidRDefault="00126D1D" w:rsidP="00126D1D">
      <w:pPr>
        <w:pStyle w:val="Prrafodelista"/>
        <w:numPr>
          <w:ilvl w:val="0"/>
          <w:numId w:val="48"/>
        </w:numPr>
        <w:shd w:val="clear" w:color="auto" w:fill="FFFFFF"/>
        <w:autoSpaceDN w:val="0"/>
        <w:spacing w:after="0" w:line="240" w:lineRule="auto"/>
        <w:ind w:right="474"/>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 xml:space="preserve">Deberá verificar los diseños con el objetivo de incentivar el tránsito a pie y en bicicleta en el área del proyecto tomando en cuenta que el plan de arbolado cumpla con:  protección, reducción de sonido de tráfico, confort </w:t>
      </w:r>
      <w:r>
        <w:rPr>
          <w:rFonts w:ascii="Arial" w:eastAsia="Times New Roman" w:hAnsi="Arial" w:cs="Arial"/>
          <w:color w:val="000000"/>
          <w:sz w:val="24"/>
          <w:szCs w:val="28"/>
          <w:lang w:eastAsia="es-EC"/>
        </w:rPr>
        <w:lastRenderedPageBreak/>
        <w:t>térmico y reducción de contaminación, realizará un trabajo detallado in situ con los frentes de trabajo y la infraestructura urbana existente para que el proyecto alcance sea exitoso y accesible para todos, evitando que no existan espacios inseguros, oscuros o inaccesibles.</w:t>
      </w:r>
    </w:p>
    <w:p w14:paraId="436FC1B5" w14:textId="77777777" w:rsidR="00126D1D" w:rsidRDefault="00126D1D" w:rsidP="00126D1D">
      <w:pPr>
        <w:pStyle w:val="Prrafodelista"/>
        <w:numPr>
          <w:ilvl w:val="0"/>
          <w:numId w:val="48"/>
        </w:numPr>
        <w:shd w:val="clear" w:color="auto" w:fill="FFFFFF"/>
        <w:autoSpaceDN w:val="0"/>
        <w:spacing w:after="0" w:line="240" w:lineRule="auto"/>
        <w:ind w:right="474"/>
        <w:contextualSpacing/>
        <w:jc w:val="both"/>
        <w:rPr>
          <w:rFonts w:ascii="Arial" w:eastAsia="Times New Roman" w:hAnsi="Arial" w:cs="Arial"/>
          <w:color w:val="000000"/>
          <w:sz w:val="24"/>
          <w:szCs w:val="28"/>
          <w:lang w:eastAsia="es-EC"/>
        </w:rPr>
      </w:pPr>
      <w:r>
        <w:rPr>
          <w:rFonts w:ascii="Arial" w:eastAsia="Times New Roman" w:hAnsi="Arial" w:cs="Arial"/>
          <w:color w:val="000000"/>
          <w:sz w:val="24"/>
          <w:szCs w:val="28"/>
          <w:lang w:eastAsia="es-EC"/>
        </w:rPr>
        <w:t>Revisará que la visibilidad de peatones y ciclistas en esquinas no se vea afectada y reducirá los radios de giro en donde sea necesario para atenuar la velocidad de circulación vehicular en esquinas, permitiendo reducir los siniestros, garantizará cruces seguros, reducir emisiones y alcanzar niveles sonoros más aceptables para las personas. </w:t>
      </w:r>
    </w:p>
    <w:p w14:paraId="41E26A7B" w14:textId="77777777" w:rsidR="00126D1D" w:rsidRDefault="00126D1D" w:rsidP="00351DBE">
      <w:pPr>
        <w:spacing w:after="0" w:line="240" w:lineRule="auto"/>
        <w:jc w:val="both"/>
        <w:rPr>
          <w:rFonts w:ascii="Arial" w:hAnsi="Arial" w:cs="Arial"/>
          <w:b/>
          <w:bCs/>
          <w:spacing w:val="-2"/>
          <w:sz w:val="24"/>
          <w:szCs w:val="24"/>
        </w:rPr>
      </w:pPr>
    </w:p>
    <w:p w14:paraId="152691FB" w14:textId="77777777" w:rsidR="00126D1D" w:rsidRDefault="00126D1D" w:rsidP="00351DBE">
      <w:pPr>
        <w:spacing w:after="0" w:line="240" w:lineRule="auto"/>
        <w:jc w:val="both"/>
        <w:rPr>
          <w:rFonts w:ascii="Arial" w:hAnsi="Arial" w:cs="Arial"/>
          <w:b/>
          <w:bCs/>
          <w:spacing w:val="-2"/>
          <w:sz w:val="24"/>
          <w:szCs w:val="24"/>
        </w:rPr>
      </w:pPr>
    </w:p>
    <w:p w14:paraId="2CDF7948" w14:textId="6C17B682" w:rsidR="005C6B85" w:rsidRPr="005C6B85" w:rsidRDefault="00EF499B" w:rsidP="005C6B85">
      <w:pPr>
        <w:spacing w:after="0" w:line="240" w:lineRule="auto"/>
        <w:jc w:val="both"/>
        <w:rPr>
          <w:rFonts w:ascii="Arial" w:hAnsi="Arial" w:cs="Arial"/>
          <w:b/>
          <w:bCs/>
          <w:sz w:val="24"/>
          <w:szCs w:val="24"/>
        </w:rPr>
      </w:pPr>
      <w:r>
        <w:rPr>
          <w:rFonts w:ascii="Arial" w:hAnsi="Arial" w:cs="Arial"/>
          <w:b/>
          <w:bCs/>
          <w:spacing w:val="-2"/>
          <w:sz w:val="24"/>
          <w:szCs w:val="24"/>
        </w:rPr>
        <w:t>Cláusula Décima</w:t>
      </w:r>
      <w:r w:rsidR="00A954C6" w:rsidRPr="005C6B85">
        <w:rPr>
          <w:rFonts w:ascii="Arial" w:hAnsi="Arial" w:cs="Arial"/>
          <w:b/>
          <w:bCs/>
          <w:spacing w:val="-2"/>
          <w:sz w:val="24"/>
          <w:szCs w:val="24"/>
        </w:rPr>
        <w:t xml:space="preserve"> </w:t>
      </w:r>
      <w:r w:rsidR="00991582" w:rsidRPr="005C6B85">
        <w:rPr>
          <w:rFonts w:ascii="Arial" w:hAnsi="Arial" w:cs="Arial"/>
          <w:b/>
          <w:bCs/>
          <w:spacing w:val="-2"/>
          <w:sz w:val="24"/>
          <w:szCs w:val="24"/>
        </w:rPr>
        <w:t>Cuarta</w:t>
      </w:r>
      <w:r w:rsidR="00991582" w:rsidRPr="005C6B85">
        <w:rPr>
          <w:rFonts w:ascii="Arial" w:hAnsi="Arial" w:cs="Arial"/>
          <w:b/>
          <w:spacing w:val="-3"/>
          <w:sz w:val="24"/>
          <w:szCs w:val="24"/>
        </w:rPr>
        <w:t xml:space="preserve">. </w:t>
      </w:r>
      <w:r w:rsidR="005C6B85" w:rsidRPr="005C6B85">
        <w:rPr>
          <w:rFonts w:ascii="Arial" w:hAnsi="Arial" w:cs="Arial"/>
          <w:b/>
          <w:spacing w:val="-3"/>
          <w:sz w:val="24"/>
          <w:szCs w:val="24"/>
        </w:rPr>
        <w:t>–</w:t>
      </w:r>
      <w:r w:rsidR="00A954C6" w:rsidRPr="005C6B85">
        <w:rPr>
          <w:rFonts w:ascii="Arial" w:hAnsi="Arial" w:cs="Arial"/>
          <w:b/>
          <w:spacing w:val="-3"/>
          <w:sz w:val="24"/>
          <w:szCs w:val="24"/>
        </w:rPr>
        <w:t xml:space="preserve"> </w:t>
      </w:r>
      <w:r w:rsidR="005C6B85" w:rsidRPr="005C6B85">
        <w:rPr>
          <w:rFonts w:ascii="Arial" w:hAnsi="Arial" w:cs="Arial"/>
          <w:b/>
          <w:bCs/>
          <w:sz w:val="24"/>
          <w:szCs w:val="24"/>
        </w:rPr>
        <w:t xml:space="preserve">CONTRATOS COMPLEMENTARIOS, DIFERENCIA EN CANTIDADES DE OBRA U ÓRDENES DE </w:t>
      </w:r>
      <w:proofErr w:type="gramStart"/>
      <w:r w:rsidR="005C6B85" w:rsidRPr="005C6B85">
        <w:rPr>
          <w:rFonts w:ascii="Arial" w:hAnsi="Arial" w:cs="Arial"/>
          <w:b/>
          <w:bCs/>
          <w:sz w:val="24"/>
          <w:szCs w:val="24"/>
        </w:rPr>
        <w:t>TRABAJO.-</w:t>
      </w:r>
      <w:proofErr w:type="gramEnd"/>
      <w:r w:rsidR="005C6B85" w:rsidRPr="005C6B85">
        <w:rPr>
          <w:rFonts w:ascii="Arial" w:hAnsi="Arial" w:cs="Arial"/>
          <w:b/>
          <w:bCs/>
          <w:sz w:val="24"/>
          <w:szCs w:val="24"/>
        </w:rPr>
        <w:t xml:space="preserve"> </w:t>
      </w:r>
    </w:p>
    <w:p w14:paraId="3F3EFE73" w14:textId="77777777" w:rsidR="005C6B85" w:rsidRPr="005C6B85" w:rsidRDefault="005C6B85" w:rsidP="005C6B85">
      <w:pPr>
        <w:spacing w:after="0" w:line="240" w:lineRule="auto"/>
        <w:jc w:val="both"/>
        <w:rPr>
          <w:rFonts w:ascii="Arial" w:hAnsi="Arial" w:cs="Arial"/>
          <w:sz w:val="24"/>
          <w:szCs w:val="24"/>
        </w:rPr>
      </w:pPr>
    </w:p>
    <w:p w14:paraId="040DDEFB" w14:textId="41EB9FB0" w:rsidR="005C6B85" w:rsidRPr="005C6B85" w:rsidRDefault="005C6B85" w:rsidP="005C6B85">
      <w:pPr>
        <w:pStyle w:val="Default"/>
        <w:jc w:val="both"/>
        <w:rPr>
          <w:rFonts w:ascii="Arial" w:hAnsi="Arial" w:cs="Arial"/>
          <w:b/>
          <w:spacing w:val="-3"/>
        </w:rPr>
      </w:pPr>
      <w:r w:rsidRPr="005C6B85">
        <w:rPr>
          <w:rFonts w:ascii="Arial" w:hAnsi="Arial" w:cs="Arial"/>
        </w:rPr>
        <w:t xml:space="preserve">Por causas justificadas, las partes podrán firmar contratos complementarios o convenir en la ejecución de trabajos originados en diferencias en cantidades de </w:t>
      </w:r>
      <w:r w:rsidRPr="005C6B85">
        <w:rPr>
          <w:rFonts w:ascii="Arial" w:hAnsi="Arial" w:cs="Arial"/>
          <w:color w:val="auto"/>
        </w:rPr>
        <w:t>obra u órdenes de trabajo, de conformidad con lo establecido en Ley Orgánica del Sistema Nacional de Contratación Pública y el Reglamento General de la Ley Orgánica del Sistema Nacional de Contratación Pública.</w:t>
      </w:r>
    </w:p>
    <w:p w14:paraId="0AF42EC5" w14:textId="77777777" w:rsidR="005C6B85" w:rsidRPr="00E32537" w:rsidRDefault="005C6B85" w:rsidP="005C6B85">
      <w:pPr>
        <w:spacing w:after="0" w:line="240" w:lineRule="auto"/>
        <w:jc w:val="both"/>
        <w:rPr>
          <w:rFonts w:ascii="Arial" w:hAnsi="Arial" w:cs="Arial"/>
          <w:spacing w:val="-3"/>
          <w:sz w:val="24"/>
          <w:szCs w:val="24"/>
        </w:rPr>
      </w:pPr>
    </w:p>
    <w:p w14:paraId="6762BDF2" w14:textId="5959BB21" w:rsidR="00A954C6" w:rsidRPr="00E32537" w:rsidRDefault="00A954C6" w:rsidP="00DC0DE8">
      <w:pPr>
        <w:tabs>
          <w:tab w:val="left" w:pos="-720"/>
        </w:tabs>
        <w:spacing w:line="240" w:lineRule="auto"/>
        <w:jc w:val="both"/>
        <w:rPr>
          <w:rFonts w:ascii="Arial" w:hAnsi="Arial" w:cs="Arial"/>
          <w:b/>
          <w:spacing w:val="-3"/>
          <w:sz w:val="24"/>
          <w:szCs w:val="24"/>
        </w:rPr>
      </w:pPr>
      <w:r w:rsidRPr="00E32537">
        <w:rPr>
          <w:rFonts w:ascii="Arial" w:hAnsi="Arial" w:cs="Arial"/>
          <w:b/>
          <w:bCs/>
          <w:spacing w:val="-2"/>
          <w:sz w:val="24"/>
          <w:szCs w:val="24"/>
        </w:rPr>
        <w:t>Cláusula Décim</w:t>
      </w:r>
      <w:r w:rsidR="00EF499B">
        <w:rPr>
          <w:rFonts w:ascii="Arial" w:hAnsi="Arial" w:cs="Arial"/>
          <w:b/>
          <w:bCs/>
          <w:spacing w:val="-2"/>
          <w:sz w:val="24"/>
          <w:szCs w:val="24"/>
        </w:rPr>
        <w:t>a</w:t>
      </w:r>
      <w:r w:rsidRPr="00E32537">
        <w:rPr>
          <w:rFonts w:ascii="Arial" w:hAnsi="Arial" w:cs="Arial"/>
          <w:b/>
          <w:bCs/>
          <w:spacing w:val="-2"/>
          <w:sz w:val="24"/>
          <w:szCs w:val="24"/>
        </w:rPr>
        <w:t xml:space="preserve"> </w:t>
      </w:r>
      <w:r w:rsidR="000017DD" w:rsidRPr="00E32537">
        <w:rPr>
          <w:rFonts w:ascii="Arial" w:hAnsi="Arial" w:cs="Arial"/>
          <w:b/>
          <w:bCs/>
          <w:spacing w:val="-2"/>
          <w:sz w:val="24"/>
          <w:szCs w:val="24"/>
        </w:rPr>
        <w:t>Quinta</w:t>
      </w:r>
      <w:r w:rsidR="000017DD" w:rsidRPr="00E32537">
        <w:rPr>
          <w:rFonts w:ascii="Arial" w:hAnsi="Arial" w:cs="Arial"/>
          <w:b/>
          <w:spacing w:val="-3"/>
          <w:sz w:val="24"/>
          <w:szCs w:val="24"/>
        </w:rPr>
        <w:t>. -</w:t>
      </w:r>
      <w:r w:rsidRPr="00E32537">
        <w:rPr>
          <w:rFonts w:ascii="Arial" w:hAnsi="Arial" w:cs="Arial"/>
          <w:b/>
          <w:spacing w:val="-3"/>
          <w:sz w:val="24"/>
          <w:szCs w:val="24"/>
        </w:rPr>
        <w:t xml:space="preserve"> SEGUIMIENTO Y VERIFICACIÓN</w:t>
      </w:r>
    </w:p>
    <w:p w14:paraId="521DDEE1" w14:textId="049E8181" w:rsidR="00A954C6" w:rsidRPr="00E32537" w:rsidRDefault="00A954C6" w:rsidP="00DC0DE8">
      <w:pPr>
        <w:tabs>
          <w:tab w:val="left" w:pos="-720"/>
        </w:tabs>
        <w:suppressAutoHyphens/>
        <w:spacing w:line="240" w:lineRule="auto"/>
        <w:ind w:right="-119"/>
        <w:jc w:val="both"/>
        <w:rPr>
          <w:rFonts w:ascii="Arial" w:hAnsi="Arial" w:cs="Arial"/>
          <w:spacing w:val="-3"/>
          <w:sz w:val="24"/>
          <w:szCs w:val="24"/>
        </w:rPr>
      </w:pPr>
      <w:r w:rsidRPr="00E32537">
        <w:rPr>
          <w:rFonts w:ascii="Arial" w:hAnsi="Arial" w:cs="Arial"/>
          <w:b/>
          <w:spacing w:val="-3"/>
          <w:sz w:val="24"/>
          <w:szCs w:val="24"/>
        </w:rPr>
        <w:t xml:space="preserve">15.1.- </w:t>
      </w:r>
      <w:r w:rsidRPr="00E32537">
        <w:rPr>
          <w:rFonts w:ascii="Arial" w:hAnsi="Arial" w:cs="Arial"/>
          <w:spacing w:val="-3"/>
          <w:sz w:val="24"/>
          <w:szCs w:val="24"/>
        </w:rPr>
        <w:t>Si durante el seguimiento y verificación de la obra contratada, se encontraren que los trabajos se hallan en condiciones no aceptables p</w:t>
      </w:r>
      <w:r w:rsidRPr="00E32537">
        <w:rPr>
          <w:rFonts w:ascii="Arial" w:hAnsi="Arial" w:cs="Arial"/>
          <w:spacing w:val="-2"/>
          <w:sz w:val="24"/>
          <w:szCs w:val="24"/>
        </w:rPr>
        <w:t>or fuerza mayor o caso fortuito aceptado como tal por el Administrador del Contrato. Tan pronto desaparezca la causa de fuerza mayor o caso fortuito, el Contratista está obligado a continuar con la ejecución de la obra, sin necesidad de que medie notificación por parte del Administrador del Contrato;</w:t>
      </w:r>
    </w:p>
    <w:p w14:paraId="5EFC4224" w14:textId="77777777"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spacing w:val="-3"/>
          <w:sz w:val="24"/>
          <w:szCs w:val="24"/>
        </w:rPr>
        <w:t>Se comunicará al contratista tales observaciones, a fin de que en el plazo que se le conceda, sean subsanados; si terminadas las comprobaciones, se considera que los servicios son satisfactorios, se procederá a elaborar el informe mensual o Acta de Finiquito respectivo, previo al pago mensual o</w:t>
      </w:r>
      <w:r w:rsidR="002E6D34" w:rsidRPr="00E32537">
        <w:rPr>
          <w:rFonts w:ascii="Arial" w:hAnsi="Arial" w:cs="Arial"/>
          <w:spacing w:val="-3"/>
          <w:sz w:val="24"/>
          <w:szCs w:val="24"/>
        </w:rPr>
        <w:t xml:space="preserve"> a la liquidación del contrato.</w:t>
      </w:r>
    </w:p>
    <w:p w14:paraId="0E824835" w14:textId="4FDADC59" w:rsidR="00A954C6" w:rsidRPr="00E32537" w:rsidRDefault="00A954C6" w:rsidP="00DC0DE8">
      <w:pPr>
        <w:tabs>
          <w:tab w:val="left" w:pos="-720"/>
        </w:tabs>
        <w:spacing w:line="240" w:lineRule="auto"/>
        <w:jc w:val="both"/>
        <w:rPr>
          <w:rFonts w:ascii="Arial" w:hAnsi="Arial" w:cs="Arial"/>
          <w:bCs/>
          <w:spacing w:val="-2"/>
          <w:sz w:val="24"/>
          <w:szCs w:val="24"/>
        </w:rPr>
      </w:pPr>
      <w:r w:rsidRPr="00E32537">
        <w:rPr>
          <w:rFonts w:ascii="Arial" w:hAnsi="Arial" w:cs="Arial"/>
          <w:b/>
          <w:spacing w:val="-3"/>
          <w:sz w:val="24"/>
          <w:szCs w:val="24"/>
        </w:rPr>
        <w:t>15.2</w:t>
      </w:r>
      <w:r w:rsidRPr="00E32537">
        <w:rPr>
          <w:rFonts w:ascii="Arial" w:hAnsi="Arial" w:cs="Arial"/>
          <w:spacing w:val="-3"/>
          <w:sz w:val="24"/>
          <w:szCs w:val="24"/>
        </w:rPr>
        <w:t>-. El Acta de Finiquito, debe ser firmada por las partes contratantes.</w:t>
      </w:r>
    </w:p>
    <w:p w14:paraId="3718C6A9" w14:textId="6B8B825B" w:rsidR="00A954C6" w:rsidRPr="00E32537" w:rsidRDefault="00A954C6" w:rsidP="00DC0DE8">
      <w:pPr>
        <w:tabs>
          <w:tab w:val="left" w:pos="-720"/>
        </w:tabs>
        <w:spacing w:line="240" w:lineRule="auto"/>
        <w:jc w:val="both"/>
        <w:rPr>
          <w:rFonts w:ascii="Arial" w:hAnsi="Arial" w:cs="Arial"/>
          <w:b/>
          <w:spacing w:val="-3"/>
          <w:sz w:val="24"/>
          <w:szCs w:val="24"/>
        </w:rPr>
      </w:pPr>
      <w:r w:rsidRPr="00E32537">
        <w:rPr>
          <w:rFonts w:ascii="Arial" w:hAnsi="Arial" w:cs="Arial"/>
          <w:b/>
          <w:bCs/>
          <w:spacing w:val="-2"/>
          <w:sz w:val="24"/>
          <w:szCs w:val="24"/>
        </w:rPr>
        <w:t>Cláusula Décim</w:t>
      </w:r>
      <w:r w:rsidR="00EF499B">
        <w:rPr>
          <w:rFonts w:ascii="Arial" w:hAnsi="Arial" w:cs="Arial"/>
          <w:b/>
          <w:bCs/>
          <w:spacing w:val="-2"/>
          <w:sz w:val="24"/>
          <w:szCs w:val="24"/>
        </w:rPr>
        <w:t>a</w:t>
      </w:r>
      <w:r w:rsidRPr="00E32537">
        <w:rPr>
          <w:rFonts w:ascii="Arial" w:hAnsi="Arial" w:cs="Arial"/>
          <w:b/>
          <w:bCs/>
          <w:spacing w:val="-2"/>
          <w:sz w:val="24"/>
          <w:szCs w:val="24"/>
        </w:rPr>
        <w:t xml:space="preserve"> </w:t>
      </w:r>
      <w:r w:rsidR="000017DD" w:rsidRPr="00E32537">
        <w:rPr>
          <w:rFonts w:ascii="Arial" w:hAnsi="Arial" w:cs="Arial"/>
          <w:b/>
          <w:bCs/>
          <w:spacing w:val="-2"/>
          <w:sz w:val="24"/>
          <w:szCs w:val="24"/>
        </w:rPr>
        <w:t>Sexta</w:t>
      </w:r>
      <w:r w:rsidR="000017DD" w:rsidRPr="00E32537">
        <w:rPr>
          <w:rFonts w:ascii="Arial" w:hAnsi="Arial" w:cs="Arial"/>
          <w:b/>
          <w:spacing w:val="-3"/>
          <w:sz w:val="24"/>
          <w:szCs w:val="24"/>
        </w:rPr>
        <w:t>. -</w:t>
      </w:r>
      <w:r w:rsidRPr="00E32537">
        <w:rPr>
          <w:rFonts w:ascii="Arial" w:hAnsi="Arial" w:cs="Arial"/>
          <w:b/>
          <w:spacing w:val="-3"/>
          <w:sz w:val="24"/>
          <w:szCs w:val="24"/>
        </w:rPr>
        <w:t xml:space="preserve"> DE LA TERMINACIÓN</w:t>
      </w:r>
    </w:p>
    <w:p w14:paraId="4C8A1E15" w14:textId="3436009A"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b/>
          <w:spacing w:val="-3"/>
          <w:sz w:val="24"/>
          <w:szCs w:val="24"/>
        </w:rPr>
        <w:t xml:space="preserve">16.1.- Terminación del </w:t>
      </w:r>
      <w:r w:rsidR="000017DD" w:rsidRPr="00E32537">
        <w:rPr>
          <w:rFonts w:ascii="Arial" w:hAnsi="Arial" w:cs="Arial"/>
          <w:b/>
          <w:spacing w:val="-3"/>
          <w:sz w:val="24"/>
          <w:szCs w:val="24"/>
        </w:rPr>
        <w:t>contrato. -</w:t>
      </w:r>
      <w:r w:rsidRPr="00E32537">
        <w:rPr>
          <w:rFonts w:ascii="Arial" w:hAnsi="Arial" w:cs="Arial"/>
          <w:spacing w:val="-3"/>
          <w:sz w:val="24"/>
          <w:szCs w:val="24"/>
        </w:rPr>
        <w:t xml:space="preserve"> </w:t>
      </w:r>
      <w:r w:rsidR="00991582">
        <w:rPr>
          <w:rFonts w:ascii="Arial" w:hAnsi="Arial" w:cs="Arial"/>
          <w:spacing w:val="-3"/>
          <w:sz w:val="24"/>
          <w:szCs w:val="24"/>
        </w:rPr>
        <w:t>El contrato puede terminar:</w:t>
      </w:r>
    </w:p>
    <w:p w14:paraId="69B0D98D" w14:textId="2E84A002" w:rsidR="00A954C6" w:rsidRPr="000017DD" w:rsidRDefault="00A954C6" w:rsidP="000017DD">
      <w:pPr>
        <w:pStyle w:val="Prrafodelista"/>
        <w:numPr>
          <w:ilvl w:val="0"/>
          <w:numId w:val="31"/>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Por cumplimiento de l</w:t>
      </w:r>
      <w:r w:rsidR="00991582" w:rsidRPr="000017DD">
        <w:rPr>
          <w:rFonts w:ascii="Arial" w:hAnsi="Arial" w:cs="Arial"/>
          <w:spacing w:val="-3"/>
          <w:sz w:val="24"/>
          <w:szCs w:val="24"/>
        </w:rPr>
        <w:t xml:space="preserve">as obligaciones contractuales; </w:t>
      </w:r>
    </w:p>
    <w:p w14:paraId="4096F2D4" w14:textId="4F79053C" w:rsidR="00A954C6" w:rsidRPr="000017DD" w:rsidRDefault="00A954C6" w:rsidP="000017DD">
      <w:pPr>
        <w:pStyle w:val="Prrafodelista"/>
        <w:numPr>
          <w:ilvl w:val="0"/>
          <w:numId w:val="31"/>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Po</w:t>
      </w:r>
      <w:r w:rsidR="00991582" w:rsidRPr="000017DD">
        <w:rPr>
          <w:rFonts w:ascii="Arial" w:hAnsi="Arial" w:cs="Arial"/>
          <w:spacing w:val="-3"/>
          <w:sz w:val="24"/>
          <w:szCs w:val="24"/>
        </w:rPr>
        <w:t xml:space="preserve">r mutuo acuerdo de las partes; </w:t>
      </w:r>
    </w:p>
    <w:p w14:paraId="79EE8B79" w14:textId="6A9C0861" w:rsidR="00A954C6" w:rsidRPr="000017DD" w:rsidRDefault="00A954C6" w:rsidP="000017DD">
      <w:pPr>
        <w:pStyle w:val="Prrafodelista"/>
        <w:numPr>
          <w:ilvl w:val="0"/>
          <w:numId w:val="31"/>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 xml:space="preserve">Por sentencia o laudo ejecutoriados que declaren la nulidad del contrato o la resolución del mismo </w:t>
      </w:r>
      <w:r w:rsidR="00991582" w:rsidRPr="000017DD">
        <w:rPr>
          <w:rFonts w:ascii="Arial" w:hAnsi="Arial" w:cs="Arial"/>
          <w:spacing w:val="-3"/>
          <w:sz w:val="24"/>
          <w:szCs w:val="24"/>
        </w:rPr>
        <w:t>a pedido del contratista;</w:t>
      </w:r>
    </w:p>
    <w:p w14:paraId="4F69A6B4" w14:textId="0F736548" w:rsidR="00A954C6" w:rsidRPr="000017DD" w:rsidRDefault="00A954C6" w:rsidP="000017DD">
      <w:pPr>
        <w:pStyle w:val="Prrafodelista"/>
        <w:numPr>
          <w:ilvl w:val="0"/>
          <w:numId w:val="31"/>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Por declaración unilateral del contratante, en caso de inc</w:t>
      </w:r>
      <w:r w:rsidR="00991582" w:rsidRPr="000017DD">
        <w:rPr>
          <w:rFonts w:ascii="Arial" w:hAnsi="Arial" w:cs="Arial"/>
          <w:spacing w:val="-3"/>
          <w:sz w:val="24"/>
          <w:szCs w:val="24"/>
        </w:rPr>
        <w:t>umplimiento del contratista; y,</w:t>
      </w:r>
    </w:p>
    <w:p w14:paraId="232D2A13" w14:textId="5071A6E8" w:rsidR="00A954C6" w:rsidRPr="000017DD" w:rsidRDefault="00A954C6" w:rsidP="000017DD">
      <w:pPr>
        <w:pStyle w:val="Prrafodelista"/>
        <w:numPr>
          <w:ilvl w:val="0"/>
          <w:numId w:val="31"/>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lastRenderedPageBreak/>
        <w:t>Por muerte del contratista o por disolución de la persona jurídica contratista que no se origine en decisión interna voluntaria de los órganos compet</w:t>
      </w:r>
      <w:r w:rsidR="00991582" w:rsidRPr="000017DD">
        <w:rPr>
          <w:rFonts w:ascii="Arial" w:hAnsi="Arial" w:cs="Arial"/>
          <w:spacing w:val="-3"/>
          <w:sz w:val="24"/>
          <w:szCs w:val="24"/>
        </w:rPr>
        <w:t xml:space="preserve">entes de tal persona jurídica. </w:t>
      </w:r>
    </w:p>
    <w:p w14:paraId="16B3D6D9" w14:textId="1603166C"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b/>
          <w:spacing w:val="-3"/>
          <w:sz w:val="24"/>
          <w:szCs w:val="24"/>
        </w:rPr>
        <w:t xml:space="preserve">16.2.- Terminación por mutuo </w:t>
      </w:r>
      <w:r w:rsidR="000017DD" w:rsidRPr="00E32537">
        <w:rPr>
          <w:rFonts w:ascii="Arial" w:hAnsi="Arial" w:cs="Arial"/>
          <w:b/>
          <w:spacing w:val="-3"/>
          <w:sz w:val="24"/>
          <w:szCs w:val="24"/>
        </w:rPr>
        <w:t>acuerdo. -</w:t>
      </w:r>
      <w:r w:rsidRPr="00E32537">
        <w:rPr>
          <w:rFonts w:ascii="Arial" w:hAnsi="Arial" w:cs="Arial"/>
          <w:spacing w:val="-3"/>
          <w:sz w:val="24"/>
          <w:szCs w:val="24"/>
        </w:rPr>
        <w:t xml:space="preserve"> Cuando por circunstancias imprevistas, técnicas o económicas, o causas de fuerza mayor o caso fortuito, no fuere posible o conveniente para los intereses de las partes, ejecutar total o parcialmente, el contrato, las partes podrán, por mutuo acuerdo, convenir en la extinción de todas o algunas de las obligaciones contractuales, en el estado en que se encuentren.</w:t>
      </w:r>
    </w:p>
    <w:p w14:paraId="74D2F1AD" w14:textId="77777777"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spacing w:val="-3"/>
          <w:sz w:val="24"/>
          <w:szCs w:val="24"/>
        </w:rPr>
        <w:t xml:space="preserve">La terminación por mutuo acuerdo no implicará renuncia a derechos causados o adquiridos en favor del </w:t>
      </w:r>
      <w:r w:rsidR="00256B13" w:rsidRPr="00E32537">
        <w:rPr>
          <w:rFonts w:ascii="Arial" w:hAnsi="Arial" w:cs="Arial"/>
          <w:spacing w:val="-2"/>
          <w:sz w:val="24"/>
          <w:szCs w:val="24"/>
        </w:rPr>
        <w:t>Gobierno Autónomo Descentralizado Ilustre Municipalidad del cantón Daule</w:t>
      </w:r>
      <w:r w:rsidR="00256B13" w:rsidRPr="00E32537">
        <w:rPr>
          <w:rFonts w:ascii="Arial" w:eastAsia="Calibri" w:hAnsi="Arial" w:cs="Arial"/>
          <w:sz w:val="24"/>
          <w:szCs w:val="24"/>
        </w:rPr>
        <w:t xml:space="preserve"> </w:t>
      </w:r>
      <w:r w:rsidR="00991582">
        <w:rPr>
          <w:rFonts w:ascii="Arial" w:hAnsi="Arial" w:cs="Arial"/>
          <w:spacing w:val="-3"/>
          <w:sz w:val="24"/>
          <w:szCs w:val="24"/>
        </w:rPr>
        <w:t xml:space="preserve">o del contratista. </w:t>
      </w:r>
    </w:p>
    <w:p w14:paraId="5B8E7268" w14:textId="77777777" w:rsidR="00A954C6" w:rsidRPr="00991582"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spacing w:val="-3"/>
          <w:sz w:val="24"/>
          <w:szCs w:val="24"/>
        </w:rPr>
        <w:t xml:space="preserve">El Gobierno Autónomo Descentralizado </w:t>
      </w:r>
      <w:r w:rsidR="00991582">
        <w:rPr>
          <w:rFonts w:ascii="Arial" w:hAnsi="Arial" w:cs="Arial"/>
          <w:spacing w:val="-3"/>
          <w:sz w:val="24"/>
          <w:szCs w:val="24"/>
        </w:rPr>
        <w:t>Ilustre Municipalidad del cantón Daule</w:t>
      </w:r>
      <w:r w:rsidRPr="00E32537">
        <w:rPr>
          <w:rFonts w:ascii="Arial" w:hAnsi="Arial" w:cs="Arial"/>
          <w:spacing w:val="-3"/>
          <w:sz w:val="24"/>
          <w:szCs w:val="24"/>
        </w:rPr>
        <w:t>, no podrá celebrar contrato posterior sobre el mismo o</w:t>
      </w:r>
      <w:r w:rsidR="00991582">
        <w:rPr>
          <w:rFonts w:ascii="Arial" w:hAnsi="Arial" w:cs="Arial"/>
          <w:spacing w:val="-3"/>
          <w:sz w:val="24"/>
          <w:szCs w:val="24"/>
        </w:rPr>
        <w:t>bjeto con el mismo contratista.</w:t>
      </w:r>
    </w:p>
    <w:p w14:paraId="02C7E3AA" w14:textId="4EDEC653"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b/>
          <w:spacing w:val="-3"/>
          <w:sz w:val="24"/>
          <w:szCs w:val="24"/>
        </w:rPr>
        <w:t xml:space="preserve">16.3.- Terminación unilateral del </w:t>
      </w:r>
      <w:r w:rsidR="000017DD" w:rsidRPr="00E32537">
        <w:rPr>
          <w:rFonts w:ascii="Arial" w:hAnsi="Arial" w:cs="Arial"/>
          <w:b/>
          <w:spacing w:val="-3"/>
          <w:sz w:val="24"/>
          <w:szCs w:val="24"/>
        </w:rPr>
        <w:t>contrato. -</w:t>
      </w:r>
      <w:r w:rsidRPr="00E32537">
        <w:rPr>
          <w:rFonts w:ascii="Arial" w:hAnsi="Arial" w:cs="Arial"/>
          <w:b/>
          <w:spacing w:val="-3"/>
          <w:sz w:val="24"/>
          <w:szCs w:val="24"/>
        </w:rPr>
        <w:t xml:space="preserve"> </w:t>
      </w:r>
      <w:r w:rsidRPr="00E32537">
        <w:rPr>
          <w:rFonts w:ascii="Arial" w:hAnsi="Arial" w:cs="Arial"/>
          <w:spacing w:val="-3"/>
          <w:sz w:val="24"/>
          <w:szCs w:val="24"/>
        </w:rPr>
        <w:t>El</w:t>
      </w:r>
      <w:r w:rsidR="00256B13">
        <w:rPr>
          <w:rFonts w:ascii="Arial" w:hAnsi="Arial" w:cs="Arial"/>
          <w:spacing w:val="-3"/>
          <w:sz w:val="24"/>
          <w:szCs w:val="24"/>
        </w:rPr>
        <w:t xml:space="preserve"> </w:t>
      </w:r>
      <w:r w:rsidR="00256B13" w:rsidRPr="00E32537">
        <w:rPr>
          <w:rFonts w:ascii="Arial" w:hAnsi="Arial" w:cs="Arial"/>
          <w:spacing w:val="-2"/>
          <w:sz w:val="24"/>
          <w:szCs w:val="24"/>
        </w:rPr>
        <w:t>Gobierno Autónomo Descentralizado Ilustre Municipalidad del cantón Daule</w:t>
      </w:r>
      <w:r w:rsidRPr="00E32537">
        <w:rPr>
          <w:rFonts w:ascii="Arial" w:hAnsi="Arial" w:cs="Arial"/>
          <w:spacing w:val="-3"/>
          <w:sz w:val="24"/>
          <w:szCs w:val="24"/>
        </w:rPr>
        <w:t>, podrá declarar terminada anticipada y unilateralmente el contrato a que se refiere esta Ley, en los sigui</w:t>
      </w:r>
      <w:r w:rsidR="00991582">
        <w:rPr>
          <w:rFonts w:ascii="Arial" w:hAnsi="Arial" w:cs="Arial"/>
          <w:spacing w:val="-3"/>
          <w:sz w:val="24"/>
          <w:szCs w:val="24"/>
        </w:rPr>
        <w:t>entes casos:</w:t>
      </w:r>
    </w:p>
    <w:p w14:paraId="48CF30C3" w14:textId="77777777" w:rsidR="000017DD" w:rsidRPr="000017DD" w:rsidRDefault="00A954C6" w:rsidP="000017DD">
      <w:pPr>
        <w:pStyle w:val="Prrafodelista"/>
        <w:numPr>
          <w:ilvl w:val="0"/>
          <w:numId w:val="32"/>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Por i</w:t>
      </w:r>
      <w:r w:rsidR="00991582" w:rsidRPr="000017DD">
        <w:rPr>
          <w:rFonts w:ascii="Arial" w:hAnsi="Arial" w:cs="Arial"/>
          <w:spacing w:val="-3"/>
          <w:sz w:val="24"/>
          <w:szCs w:val="24"/>
        </w:rPr>
        <w:t xml:space="preserve">ncumplimiento del contratista; </w:t>
      </w:r>
    </w:p>
    <w:p w14:paraId="41E53B11" w14:textId="54A7EA2A" w:rsidR="00A954C6" w:rsidRPr="000017DD" w:rsidRDefault="00A954C6" w:rsidP="000017DD">
      <w:pPr>
        <w:pStyle w:val="Prrafodelista"/>
        <w:numPr>
          <w:ilvl w:val="0"/>
          <w:numId w:val="32"/>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 xml:space="preserve">Por quiebra </w:t>
      </w:r>
      <w:r w:rsidR="00991582" w:rsidRPr="000017DD">
        <w:rPr>
          <w:rFonts w:ascii="Arial" w:hAnsi="Arial" w:cs="Arial"/>
          <w:spacing w:val="-3"/>
          <w:sz w:val="24"/>
          <w:szCs w:val="24"/>
        </w:rPr>
        <w:t xml:space="preserve">o insolvencia del contratista; </w:t>
      </w:r>
    </w:p>
    <w:p w14:paraId="1217C5E2" w14:textId="27D3F13F" w:rsidR="00A954C6" w:rsidRPr="000017DD" w:rsidRDefault="00A954C6" w:rsidP="000017DD">
      <w:pPr>
        <w:pStyle w:val="Prrafodelista"/>
        <w:numPr>
          <w:ilvl w:val="0"/>
          <w:numId w:val="32"/>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Si el valor de las multas supera el 5%</w:t>
      </w:r>
      <w:r w:rsidR="00991582" w:rsidRPr="000017DD">
        <w:rPr>
          <w:rFonts w:ascii="Arial" w:hAnsi="Arial" w:cs="Arial"/>
          <w:spacing w:val="-3"/>
          <w:sz w:val="24"/>
          <w:szCs w:val="24"/>
        </w:rPr>
        <w:t xml:space="preserve"> del monto total del contrato; </w:t>
      </w:r>
    </w:p>
    <w:p w14:paraId="350F2640" w14:textId="5943FD9C" w:rsidR="00A954C6" w:rsidRPr="000017DD" w:rsidRDefault="00A954C6" w:rsidP="000017DD">
      <w:pPr>
        <w:pStyle w:val="Prrafodelista"/>
        <w:numPr>
          <w:ilvl w:val="0"/>
          <w:numId w:val="32"/>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Por suspensión de los trabajos, por decisión del contratista, por más de diez (10) días, sin que medie</w:t>
      </w:r>
      <w:r w:rsidR="00991582" w:rsidRPr="000017DD">
        <w:rPr>
          <w:rFonts w:ascii="Arial" w:hAnsi="Arial" w:cs="Arial"/>
          <w:spacing w:val="-3"/>
          <w:sz w:val="24"/>
          <w:szCs w:val="24"/>
        </w:rPr>
        <w:t xml:space="preserve"> fuerza mayor o caso fortuito; </w:t>
      </w:r>
    </w:p>
    <w:p w14:paraId="213B331A" w14:textId="5E104D36" w:rsidR="00A954C6" w:rsidRPr="000017DD" w:rsidRDefault="00A954C6" w:rsidP="000017DD">
      <w:pPr>
        <w:pStyle w:val="Prrafodelista"/>
        <w:numPr>
          <w:ilvl w:val="0"/>
          <w:numId w:val="32"/>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Por haberse celebrado contratos contra e</w:t>
      </w:r>
      <w:r w:rsidR="00991582" w:rsidRPr="000017DD">
        <w:rPr>
          <w:rFonts w:ascii="Arial" w:hAnsi="Arial" w:cs="Arial"/>
          <w:spacing w:val="-3"/>
          <w:sz w:val="24"/>
          <w:szCs w:val="24"/>
        </w:rPr>
        <w:t>xpresa prohibición de esta Ley;</w:t>
      </w:r>
    </w:p>
    <w:p w14:paraId="77243BB7" w14:textId="7C875408" w:rsidR="00A954C6" w:rsidRPr="000017DD" w:rsidRDefault="00A954C6" w:rsidP="000017DD">
      <w:pPr>
        <w:pStyle w:val="Prrafodelista"/>
        <w:numPr>
          <w:ilvl w:val="0"/>
          <w:numId w:val="32"/>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En los demás casos estipulados en el contrat</w:t>
      </w:r>
      <w:r w:rsidR="00991582" w:rsidRPr="000017DD">
        <w:rPr>
          <w:rFonts w:ascii="Arial" w:hAnsi="Arial" w:cs="Arial"/>
          <w:spacing w:val="-3"/>
          <w:sz w:val="24"/>
          <w:szCs w:val="24"/>
        </w:rPr>
        <w:t xml:space="preserve">o, conforme con su naturaleza; </w:t>
      </w:r>
    </w:p>
    <w:p w14:paraId="4413E26D" w14:textId="225E523C" w:rsidR="00A954C6" w:rsidRPr="000017DD" w:rsidRDefault="00A954C6" w:rsidP="000017DD">
      <w:pPr>
        <w:pStyle w:val="Prrafodelista"/>
        <w:numPr>
          <w:ilvl w:val="0"/>
          <w:numId w:val="32"/>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Si el contratista no notificare a la entidad contratante acerca de la transferencia, cesión, enajenación de sus acciones, participaciones, o en general cualquier cambio en su estructura de propiedad, dentro de los cinco días hábiles siguientes a la fecha en q</w:t>
      </w:r>
      <w:r w:rsidR="00991582" w:rsidRPr="000017DD">
        <w:rPr>
          <w:rFonts w:ascii="Arial" w:hAnsi="Arial" w:cs="Arial"/>
          <w:spacing w:val="-3"/>
          <w:sz w:val="24"/>
          <w:szCs w:val="24"/>
        </w:rPr>
        <w:t>ue se produjo tal modificación;</w:t>
      </w:r>
    </w:p>
    <w:p w14:paraId="49E24EAE" w14:textId="739A3DD2" w:rsidR="00A954C6" w:rsidRPr="000017DD" w:rsidRDefault="00A954C6" w:rsidP="000017DD">
      <w:pPr>
        <w:pStyle w:val="Prrafodelista"/>
        <w:numPr>
          <w:ilvl w:val="0"/>
          <w:numId w:val="32"/>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Si el</w:t>
      </w:r>
      <w:r w:rsidR="00256B13" w:rsidRPr="000017DD">
        <w:rPr>
          <w:rFonts w:ascii="Arial" w:hAnsi="Arial" w:cs="Arial"/>
          <w:spacing w:val="-2"/>
          <w:sz w:val="24"/>
          <w:szCs w:val="24"/>
        </w:rPr>
        <w:t xml:space="preserve"> Gobierno Autónomo Descentralizado Ilustre Municipalidad del cantón Daule</w:t>
      </w:r>
      <w:r w:rsidRPr="000017DD">
        <w:rPr>
          <w:rFonts w:ascii="Arial" w:hAnsi="Arial" w:cs="Arial"/>
          <w:spacing w:val="-3"/>
          <w:sz w:val="24"/>
          <w:szCs w:val="24"/>
        </w:rPr>
        <w:t>, en función de aplicar lo establecido en el Art. 78 de la LOSNCP, no autoriza la transferencia, cesión, capitalización, fusión, absorción, transformación, o cualquier forma de tradición de las acciones, participaciones, o cualquier otra forma de expresión de la asociación, que represente el veinticinco por ciento (25%) o más d</w:t>
      </w:r>
      <w:r w:rsidR="00256B13" w:rsidRPr="000017DD">
        <w:rPr>
          <w:rFonts w:ascii="Arial" w:hAnsi="Arial" w:cs="Arial"/>
          <w:spacing w:val="-3"/>
          <w:sz w:val="24"/>
          <w:szCs w:val="24"/>
        </w:rPr>
        <w:t xml:space="preserve">el capital del contratista; y, </w:t>
      </w:r>
    </w:p>
    <w:p w14:paraId="09F1564F" w14:textId="6196769F" w:rsidR="00A954C6" w:rsidRPr="000017DD" w:rsidRDefault="00A954C6" w:rsidP="000017DD">
      <w:pPr>
        <w:pStyle w:val="Prrafodelista"/>
        <w:numPr>
          <w:ilvl w:val="0"/>
          <w:numId w:val="32"/>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El</w:t>
      </w:r>
      <w:r w:rsidR="00256B13" w:rsidRPr="000017DD">
        <w:rPr>
          <w:rFonts w:ascii="Arial" w:hAnsi="Arial" w:cs="Arial"/>
          <w:spacing w:val="-2"/>
          <w:sz w:val="24"/>
          <w:szCs w:val="24"/>
        </w:rPr>
        <w:t xml:space="preserve"> Gobierno Autónomo Descentralizado Ilustre Municipalidad del cantón Daule</w:t>
      </w:r>
      <w:r w:rsidRPr="000017DD">
        <w:rPr>
          <w:rFonts w:ascii="Arial" w:hAnsi="Arial" w:cs="Arial"/>
          <w:spacing w:val="-3"/>
          <w:sz w:val="24"/>
          <w:szCs w:val="24"/>
        </w:rPr>
        <w:t xml:space="preserve">, también podrá declarar terminado anticipada y unilateralmente el contrato cuando, ante circunstancias técnicas o económicas imprevistas o de caso fortuito o fuerza mayor, debidamente comprobadas, el contratista no </w:t>
      </w:r>
      <w:r w:rsidRPr="000017DD">
        <w:rPr>
          <w:rFonts w:ascii="Arial" w:hAnsi="Arial" w:cs="Arial"/>
          <w:spacing w:val="-3"/>
          <w:sz w:val="24"/>
          <w:szCs w:val="24"/>
        </w:rPr>
        <w:lastRenderedPageBreak/>
        <w:t xml:space="preserve">hubiere accedido a terminar de mutuo acuerdo el contrato. En este caso, no se ejecutará la garantía de fiel cumplimiento del contrato ni se inscribirá al contratista como incumplido. </w:t>
      </w:r>
    </w:p>
    <w:p w14:paraId="0A88DA29" w14:textId="77777777" w:rsidR="00A954C6" w:rsidRPr="00256B13"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spacing w:val="-3"/>
          <w:sz w:val="24"/>
          <w:szCs w:val="24"/>
        </w:rPr>
        <w:t>El procedimiento a seguirse para la terminación unilateral del contrato será el previsto en el artículo 95 de la LOSN</w:t>
      </w:r>
      <w:r w:rsidR="00256B13">
        <w:rPr>
          <w:rFonts w:ascii="Arial" w:hAnsi="Arial" w:cs="Arial"/>
          <w:spacing w:val="-3"/>
          <w:sz w:val="24"/>
          <w:szCs w:val="24"/>
        </w:rPr>
        <w:t>CP.</w:t>
      </w:r>
    </w:p>
    <w:p w14:paraId="3F2618FB" w14:textId="0F7FED8A"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b/>
          <w:spacing w:val="-3"/>
          <w:sz w:val="24"/>
          <w:szCs w:val="24"/>
        </w:rPr>
        <w:t>16.4.- Terminación por causas imputables al Gobierno Autónomo Descent</w:t>
      </w:r>
      <w:r w:rsidR="00810819" w:rsidRPr="00E32537">
        <w:rPr>
          <w:rFonts w:ascii="Arial" w:hAnsi="Arial" w:cs="Arial"/>
          <w:b/>
          <w:spacing w:val="-3"/>
          <w:sz w:val="24"/>
          <w:szCs w:val="24"/>
        </w:rPr>
        <w:t xml:space="preserve">ralizado Ilustre Municipalidad del cantón </w:t>
      </w:r>
      <w:r w:rsidR="000017DD" w:rsidRPr="00E32537">
        <w:rPr>
          <w:rFonts w:ascii="Arial" w:hAnsi="Arial" w:cs="Arial"/>
          <w:b/>
          <w:spacing w:val="-3"/>
          <w:sz w:val="24"/>
          <w:szCs w:val="24"/>
        </w:rPr>
        <w:t>Daule. -</w:t>
      </w:r>
      <w:r w:rsidRPr="00E32537">
        <w:rPr>
          <w:rFonts w:ascii="Arial" w:hAnsi="Arial" w:cs="Arial"/>
          <w:spacing w:val="-3"/>
          <w:sz w:val="24"/>
          <w:szCs w:val="24"/>
        </w:rPr>
        <w:t xml:space="preserve"> El contratista podrá demandar la resolución del contrato, por las siguientes causas imputables al</w:t>
      </w:r>
      <w:r w:rsidR="00810819" w:rsidRPr="00E32537">
        <w:rPr>
          <w:rFonts w:ascii="Arial" w:hAnsi="Arial" w:cs="Arial"/>
          <w:spacing w:val="-3"/>
          <w:sz w:val="24"/>
          <w:szCs w:val="24"/>
        </w:rPr>
        <w:t xml:space="preserve"> </w:t>
      </w:r>
      <w:r w:rsidR="00810819" w:rsidRPr="00E32537">
        <w:rPr>
          <w:rFonts w:ascii="Arial" w:hAnsi="Arial" w:cs="Arial"/>
          <w:b/>
          <w:spacing w:val="-3"/>
          <w:sz w:val="24"/>
          <w:szCs w:val="24"/>
        </w:rPr>
        <w:t>Gobierno Autónomo Descentralizado Ilustre Municipalidad del cantón Daule</w:t>
      </w:r>
      <w:r w:rsidRPr="00E32537">
        <w:rPr>
          <w:rFonts w:ascii="Arial" w:hAnsi="Arial" w:cs="Arial"/>
          <w:spacing w:val="-3"/>
          <w:sz w:val="24"/>
          <w:szCs w:val="24"/>
        </w:rPr>
        <w:t>:</w:t>
      </w:r>
    </w:p>
    <w:p w14:paraId="59C1539A" w14:textId="77777777" w:rsidR="000017DD" w:rsidRDefault="000017DD" w:rsidP="000017DD">
      <w:pPr>
        <w:tabs>
          <w:tab w:val="left" w:pos="-720"/>
        </w:tabs>
        <w:spacing w:after="0" w:line="240" w:lineRule="auto"/>
        <w:jc w:val="both"/>
        <w:rPr>
          <w:rFonts w:ascii="Arial" w:hAnsi="Arial" w:cs="Arial"/>
          <w:spacing w:val="-3"/>
          <w:sz w:val="24"/>
          <w:szCs w:val="24"/>
        </w:rPr>
      </w:pPr>
    </w:p>
    <w:p w14:paraId="17DE7D25" w14:textId="324BCE2D" w:rsidR="00A954C6" w:rsidRPr="000017DD" w:rsidRDefault="00A954C6" w:rsidP="000017DD">
      <w:pPr>
        <w:pStyle w:val="Prrafodelista"/>
        <w:numPr>
          <w:ilvl w:val="0"/>
          <w:numId w:val="33"/>
        </w:numPr>
        <w:tabs>
          <w:tab w:val="left" w:pos="-720"/>
        </w:tabs>
        <w:spacing w:after="0" w:line="240" w:lineRule="auto"/>
        <w:jc w:val="both"/>
        <w:rPr>
          <w:rFonts w:ascii="Arial" w:hAnsi="Arial" w:cs="Arial"/>
          <w:spacing w:val="-3"/>
          <w:sz w:val="24"/>
          <w:szCs w:val="24"/>
        </w:rPr>
      </w:pPr>
      <w:r w:rsidRPr="000017DD">
        <w:rPr>
          <w:rFonts w:ascii="Arial" w:hAnsi="Arial" w:cs="Arial"/>
          <w:spacing w:val="-3"/>
          <w:sz w:val="24"/>
          <w:szCs w:val="24"/>
        </w:rPr>
        <w:t>Por incumplimiento de las obligaciones contractuale</w:t>
      </w:r>
      <w:r w:rsidR="00256B13" w:rsidRPr="000017DD">
        <w:rPr>
          <w:rFonts w:ascii="Arial" w:hAnsi="Arial" w:cs="Arial"/>
          <w:spacing w:val="-3"/>
          <w:sz w:val="24"/>
          <w:szCs w:val="24"/>
        </w:rPr>
        <w:t xml:space="preserve">s por más de </w:t>
      </w:r>
      <w:r w:rsidR="009063AD" w:rsidRPr="000017DD">
        <w:rPr>
          <w:rFonts w:ascii="Arial" w:hAnsi="Arial" w:cs="Arial"/>
          <w:spacing w:val="-3"/>
          <w:sz w:val="24"/>
          <w:szCs w:val="24"/>
        </w:rPr>
        <w:t>sesenta</w:t>
      </w:r>
      <w:r w:rsidR="00256B13" w:rsidRPr="000017DD">
        <w:rPr>
          <w:rFonts w:ascii="Arial" w:hAnsi="Arial" w:cs="Arial"/>
          <w:spacing w:val="-3"/>
          <w:sz w:val="24"/>
          <w:szCs w:val="24"/>
        </w:rPr>
        <w:t xml:space="preserve"> (</w:t>
      </w:r>
      <w:r w:rsidR="009063AD" w:rsidRPr="000017DD">
        <w:rPr>
          <w:rFonts w:ascii="Arial" w:hAnsi="Arial" w:cs="Arial"/>
          <w:spacing w:val="-3"/>
          <w:sz w:val="24"/>
          <w:szCs w:val="24"/>
        </w:rPr>
        <w:t>6</w:t>
      </w:r>
      <w:r w:rsidR="00256B13" w:rsidRPr="000017DD">
        <w:rPr>
          <w:rFonts w:ascii="Arial" w:hAnsi="Arial" w:cs="Arial"/>
          <w:spacing w:val="-3"/>
          <w:sz w:val="24"/>
          <w:szCs w:val="24"/>
        </w:rPr>
        <w:t>0) días;</w:t>
      </w:r>
    </w:p>
    <w:p w14:paraId="61DD9450" w14:textId="77777777" w:rsidR="000017DD" w:rsidRDefault="00A954C6" w:rsidP="00DC0DE8">
      <w:pPr>
        <w:pStyle w:val="Prrafodelista"/>
        <w:numPr>
          <w:ilvl w:val="0"/>
          <w:numId w:val="33"/>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Por la suspensión de los trabajos por más de</w:t>
      </w:r>
      <w:r w:rsidR="009063AD" w:rsidRPr="000017DD">
        <w:rPr>
          <w:rFonts w:ascii="Arial" w:hAnsi="Arial" w:cs="Arial"/>
          <w:spacing w:val="-3"/>
          <w:sz w:val="24"/>
          <w:szCs w:val="24"/>
        </w:rPr>
        <w:t xml:space="preserve"> sesenta</w:t>
      </w:r>
      <w:r w:rsidRPr="000017DD">
        <w:rPr>
          <w:rFonts w:ascii="Arial" w:hAnsi="Arial" w:cs="Arial"/>
          <w:spacing w:val="-3"/>
          <w:sz w:val="24"/>
          <w:szCs w:val="24"/>
        </w:rPr>
        <w:t xml:space="preserve"> (</w:t>
      </w:r>
      <w:r w:rsidR="009063AD" w:rsidRPr="000017DD">
        <w:rPr>
          <w:rFonts w:ascii="Arial" w:hAnsi="Arial" w:cs="Arial"/>
          <w:spacing w:val="-3"/>
          <w:sz w:val="24"/>
          <w:szCs w:val="24"/>
        </w:rPr>
        <w:t>60</w:t>
      </w:r>
      <w:r w:rsidRPr="000017DD">
        <w:rPr>
          <w:rFonts w:ascii="Arial" w:hAnsi="Arial" w:cs="Arial"/>
          <w:spacing w:val="-3"/>
          <w:sz w:val="24"/>
          <w:szCs w:val="24"/>
        </w:rPr>
        <w:t xml:space="preserve">) días, dispuestos por el </w:t>
      </w:r>
      <w:r w:rsidR="00810819" w:rsidRPr="000017DD">
        <w:rPr>
          <w:rFonts w:ascii="Arial" w:hAnsi="Arial" w:cs="Arial"/>
          <w:b/>
          <w:spacing w:val="-3"/>
          <w:sz w:val="24"/>
          <w:szCs w:val="24"/>
        </w:rPr>
        <w:t>Gobierno Autónomo Descentralizado Ilustre Municipalidad del cantón Daule</w:t>
      </w:r>
      <w:r w:rsidR="00810819" w:rsidRPr="000017DD">
        <w:rPr>
          <w:rFonts w:ascii="Arial" w:hAnsi="Arial" w:cs="Arial"/>
          <w:spacing w:val="-3"/>
          <w:sz w:val="24"/>
          <w:szCs w:val="24"/>
        </w:rPr>
        <w:t xml:space="preserve"> </w:t>
      </w:r>
      <w:r w:rsidRPr="000017DD">
        <w:rPr>
          <w:rFonts w:ascii="Arial" w:hAnsi="Arial" w:cs="Arial"/>
          <w:spacing w:val="-3"/>
          <w:sz w:val="24"/>
          <w:szCs w:val="24"/>
        </w:rPr>
        <w:t>sin que medie</w:t>
      </w:r>
      <w:r w:rsidR="00256B13" w:rsidRPr="000017DD">
        <w:rPr>
          <w:rFonts w:ascii="Arial" w:hAnsi="Arial" w:cs="Arial"/>
          <w:spacing w:val="-3"/>
          <w:sz w:val="24"/>
          <w:szCs w:val="24"/>
        </w:rPr>
        <w:t xml:space="preserve"> fuerza mayor o caso fortuito; </w:t>
      </w:r>
    </w:p>
    <w:p w14:paraId="60E2A3B0" w14:textId="77777777" w:rsidR="000017DD" w:rsidRPr="000017DD" w:rsidRDefault="003626D2" w:rsidP="00DC0DE8">
      <w:pPr>
        <w:pStyle w:val="Prrafodelista"/>
        <w:numPr>
          <w:ilvl w:val="0"/>
          <w:numId w:val="33"/>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 xml:space="preserve">Cuando los diseños definitivos sean técnicamente inejecutables o no se hubieren solucionado defectos de ellos, en este </w:t>
      </w:r>
      <w:r w:rsidR="00963038" w:rsidRPr="000017DD">
        <w:rPr>
          <w:rFonts w:ascii="Arial" w:hAnsi="Arial" w:cs="Arial"/>
          <w:spacing w:val="-3"/>
          <w:sz w:val="24"/>
          <w:szCs w:val="24"/>
        </w:rPr>
        <w:t>caso, el</w:t>
      </w:r>
      <w:r w:rsidRPr="000017DD">
        <w:rPr>
          <w:rFonts w:ascii="Arial" w:hAnsi="Arial" w:cs="Arial"/>
          <w:spacing w:val="-3"/>
          <w:sz w:val="24"/>
          <w:szCs w:val="24"/>
        </w:rPr>
        <w:t xml:space="preserve"> </w:t>
      </w:r>
      <w:r w:rsidRPr="000017DD">
        <w:rPr>
          <w:rFonts w:ascii="Arial" w:hAnsi="Arial" w:cs="Arial"/>
          <w:b/>
          <w:spacing w:val="-3"/>
          <w:sz w:val="24"/>
          <w:szCs w:val="24"/>
        </w:rPr>
        <w:t xml:space="preserve">Gobierno Autónomo Descentralizado Ilustre Municipalidad del cantón Daule </w:t>
      </w:r>
      <w:r w:rsidRPr="000017DD">
        <w:rPr>
          <w:rFonts w:ascii="Arial" w:hAnsi="Arial" w:cs="Arial"/>
          <w:bCs/>
          <w:spacing w:val="-3"/>
          <w:sz w:val="24"/>
          <w:szCs w:val="24"/>
        </w:rPr>
        <w:t>iniciará las acciones legales que correspondan en contra de los consultores por cuya culpa no se pueda ejecutar el objeto de contratación; y,</w:t>
      </w:r>
    </w:p>
    <w:p w14:paraId="6C730C35" w14:textId="55DB80A2" w:rsidR="00A954C6" w:rsidRPr="000017DD" w:rsidRDefault="00A954C6" w:rsidP="00DC0DE8">
      <w:pPr>
        <w:pStyle w:val="Prrafodelista"/>
        <w:numPr>
          <w:ilvl w:val="0"/>
          <w:numId w:val="33"/>
        </w:numPr>
        <w:tabs>
          <w:tab w:val="left" w:pos="-720"/>
        </w:tabs>
        <w:spacing w:line="240" w:lineRule="auto"/>
        <w:jc w:val="both"/>
        <w:rPr>
          <w:rFonts w:ascii="Arial" w:hAnsi="Arial" w:cs="Arial"/>
          <w:spacing w:val="-3"/>
          <w:sz w:val="24"/>
          <w:szCs w:val="24"/>
        </w:rPr>
      </w:pPr>
      <w:r w:rsidRPr="000017DD">
        <w:rPr>
          <w:rFonts w:ascii="Arial" w:hAnsi="Arial" w:cs="Arial"/>
          <w:spacing w:val="-3"/>
          <w:sz w:val="24"/>
          <w:szCs w:val="24"/>
        </w:rPr>
        <w:t>Cuando, ante circunstancias técnicas o económicas imprevistas o de caso fortuito o fuerza mayor, debidamente comprobadas, la Entidad Contratante no hubiere accedido a terminar d</w:t>
      </w:r>
      <w:r w:rsidR="00256B13" w:rsidRPr="000017DD">
        <w:rPr>
          <w:rFonts w:ascii="Arial" w:hAnsi="Arial" w:cs="Arial"/>
          <w:spacing w:val="-3"/>
          <w:sz w:val="24"/>
          <w:szCs w:val="24"/>
        </w:rPr>
        <w:t xml:space="preserve">e mutuo acuerdo el contrato. </w:t>
      </w:r>
    </w:p>
    <w:p w14:paraId="14A849B6" w14:textId="77777777"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spacing w:val="-3"/>
          <w:sz w:val="24"/>
          <w:szCs w:val="24"/>
        </w:rPr>
        <w:t xml:space="preserve">En ningún caso se considerará que el </w:t>
      </w:r>
      <w:r w:rsidR="00810819" w:rsidRPr="00E32537">
        <w:rPr>
          <w:rFonts w:ascii="Arial" w:hAnsi="Arial" w:cs="Arial"/>
          <w:b/>
          <w:spacing w:val="-3"/>
          <w:sz w:val="24"/>
          <w:szCs w:val="24"/>
        </w:rPr>
        <w:t>Gobierno Autónomo Descentralizado Ilustre Municipalidad del cantón Daule</w:t>
      </w:r>
      <w:r w:rsidR="00810819" w:rsidRPr="00E32537">
        <w:rPr>
          <w:rFonts w:ascii="Arial" w:hAnsi="Arial" w:cs="Arial"/>
          <w:spacing w:val="-3"/>
          <w:sz w:val="24"/>
          <w:szCs w:val="24"/>
        </w:rPr>
        <w:t xml:space="preserve"> </w:t>
      </w:r>
      <w:r w:rsidRPr="00E32537">
        <w:rPr>
          <w:rFonts w:ascii="Arial" w:hAnsi="Arial" w:cs="Arial"/>
          <w:spacing w:val="-3"/>
          <w:sz w:val="24"/>
          <w:szCs w:val="24"/>
        </w:rPr>
        <w:t xml:space="preserve">se hallan en mora del pago, si el anticipo entregado no ha </w:t>
      </w:r>
      <w:r w:rsidR="00810819" w:rsidRPr="00E32537">
        <w:rPr>
          <w:rFonts w:ascii="Arial" w:hAnsi="Arial" w:cs="Arial"/>
          <w:spacing w:val="-3"/>
          <w:sz w:val="24"/>
          <w:szCs w:val="24"/>
        </w:rPr>
        <w:t>sido devengado en su totalidad.</w:t>
      </w:r>
    </w:p>
    <w:p w14:paraId="536A8055" w14:textId="376DE95E" w:rsidR="00AC1C19" w:rsidRPr="00AC1C19" w:rsidRDefault="00A954C6" w:rsidP="00AC1C19">
      <w:pPr>
        <w:tabs>
          <w:tab w:val="left" w:pos="-720"/>
        </w:tabs>
        <w:spacing w:line="240" w:lineRule="auto"/>
        <w:jc w:val="both"/>
        <w:rPr>
          <w:rFonts w:ascii="Arial" w:hAnsi="Arial" w:cs="Arial"/>
          <w:b/>
          <w:bCs/>
          <w:spacing w:val="-2"/>
          <w:sz w:val="24"/>
          <w:szCs w:val="24"/>
        </w:rPr>
      </w:pPr>
      <w:r w:rsidRPr="00AC1C19">
        <w:rPr>
          <w:rFonts w:ascii="Arial" w:hAnsi="Arial" w:cs="Arial"/>
          <w:b/>
          <w:bCs/>
          <w:spacing w:val="-2"/>
          <w:sz w:val="24"/>
          <w:szCs w:val="24"/>
        </w:rPr>
        <w:t>Cláusula Décim</w:t>
      </w:r>
      <w:r w:rsidR="00EF499B">
        <w:rPr>
          <w:rFonts w:ascii="Arial" w:hAnsi="Arial" w:cs="Arial"/>
          <w:b/>
          <w:bCs/>
          <w:spacing w:val="-2"/>
          <w:sz w:val="24"/>
          <w:szCs w:val="24"/>
        </w:rPr>
        <w:t>a</w:t>
      </w:r>
      <w:r w:rsidRPr="00AC1C19">
        <w:rPr>
          <w:rFonts w:ascii="Arial" w:hAnsi="Arial" w:cs="Arial"/>
          <w:b/>
          <w:bCs/>
          <w:spacing w:val="-2"/>
          <w:sz w:val="24"/>
          <w:szCs w:val="24"/>
        </w:rPr>
        <w:t xml:space="preserve"> </w:t>
      </w:r>
      <w:r w:rsidR="000017DD" w:rsidRPr="00AC1C19">
        <w:rPr>
          <w:rFonts w:ascii="Arial" w:hAnsi="Arial" w:cs="Arial"/>
          <w:b/>
          <w:bCs/>
          <w:spacing w:val="-2"/>
          <w:sz w:val="24"/>
          <w:szCs w:val="24"/>
        </w:rPr>
        <w:t>Séptima</w:t>
      </w:r>
      <w:r w:rsidR="000017DD" w:rsidRPr="00AC1C19">
        <w:rPr>
          <w:rFonts w:ascii="Arial" w:hAnsi="Arial" w:cs="Arial"/>
          <w:b/>
          <w:spacing w:val="-3"/>
          <w:sz w:val="24"/>
          <w:szCs w:val="24"/>
        </w:rPr>
        <w:t xml:space="preserve">. </w:t>
      </w:r>
      <w:r w:rsidR="00AC1C19" w:rsidRPr="00AC1C19">
        <w:rPr>
          <w:rFonts w:ascii="Arial" w:hAnsi="Arial" w:cs="Arial"/>
          <w:b/>
          <w:spacing w:val="-3"/>
          <w:sz w:val="24"/>
          <w:szCs w:val="24"/>
        </w:rPr>
        <w:t>–</w:t>
      </w:r>
      <w:r w:rsidRPr="00AC1C19">
        <w:rPr>
          <w:rFonts w:ascii="Arial" w:hAnsi="Arial" w:cs="Arial"/>
          <w:b/>
          <w:bCs/>
          <w:spacing w:val="-2"/>
          <w:sz w:val="24"/>
          <w:szCs w:val="24"/>
        </w:rPr>
        <w:t xml:space="preserve"> </w:t>
      </w:r>
      <w:r w:rsidR="00AC1C19" w:rsidRPr="00AC1C19">
        <w:rPr>
          <w:rFonts w:ascii="Arial" w:hAnsi="Arial" w:cs="Arial"/>
          <w:b/>
          <w:bCs/>
          <w:spacing w:val="-2"/>
          <w:sz w:val="24"/>
          <w:szCs w:val="24"/>
        </w:rPr>
        <w:t xml:space="preserve"> </w:t>
      </w:r>
      <w:r w:rsidR="00AC1C19" w:rsidRPr="00AC1C19">
        <w:rPr>
          <w:rFonts w:ascii="Arial" w:hAnsi="Arial" w:cs="Arial"/>
          <w:b/>
          <w:bCs/>
          <w:sz w:val="24"/>
          <w:szCs w:val="24"/>
        </w:rPr>
        <w:t xml:space="preserve">RECEPCIÓN PROVISIONAL Y DEFINITIVA DE LAS OBRAS </w:t>
      </w:r>
    </w:p>
    <w:p w14:paraId="37CA2A80" w14:textId="12941178" w:rsidR="00AC1C19" w:rsidRPr="00AC1C19" w:rsidRDefault="00AC1C19" w:rsidP="00AC1C19">
      <w:pPr>
        <w:pStyle w:val="Default"/>
        <w:jc w:val="both"/>
        <w:rPr>
          <w:rFonts w:ascii="Arial" w:hAnsi="Arial" w:cs="Arial"/>
        </w:rPr>
      </w:pPr>
      <w:r w:rsidRPr="00AC1C19">
        <w:rPr>
          <w:rFonts w:ascii="Arial" w:hAnsi="Arial" w:cs="Arial"/>
        </w:rPr>
        <w:t xml:space="preserve">La recepción provisional operará al momento de culminarse la construcción de la obra, y la recepción definitiva luego de transcurridos al menos </w:t>
      </w:r>
      <w:r w:rsidRPr="00AC1C19">
        <w:rPr>
          <w:rFonts w:ascii="Arial" w:hAnsi="Arial" w:cs="Arial"/>
          <w:b/>
          <w:bCs/>
        </w:rPr>
        <w:t xml:space="preserve">SEIS (6) MESES </w:t>
      </w:r>
      <w:r w:rsidRPr="00AC1C19">
        <w:rPr>
          <w:rFonts w:ascii="Arial" w:hAnsi="Arial" w:cs="Arial"/>
        </w:rPr>
        <w:t xml:space="preserve">a contarse desde la suscripción del acta de recepción provisional total o de la última recepción provisional parcial, si se hubiere previsto realizar varias de éstas. Al efecto se observará el siguiente procedimiento: </w:t>
      </w:r>
    </w:p>
    <w:p w14:paraId="556EEC54" w14:textId="77777777" w:rsidR="00AC1C19" w:rsidRPr="00AC1C19" w:rsidRDefault="00AC1C19" w:rsidP="00AC1C19">
      <w:pPr>
        <w:pStyle w:val="Default"/>
        <w:jc w:val="both"/>
        <w:rPr>
          <w:rFonts w:ascii="Arial" w:hAnsi="Arial" w:cs="Arial"/>
        </w:rPr>
      </w:pPr>
    </w:p>
    <w:p w14:paraId="61CD405F" w14:textId="03D392D7" w:rsidR="00AC1C19" w:rsidRPr="00AC1C19" w:rsidRDefault="00AC1C19" w:rsidP="00AC1C19">
      <w:pPr>
        <w:pStyle w:val="Default"/>
        <w:jc w:val="both"/>
        <w:rPr>
          <w:rFonts w:ascii="Arial" w:hAnsi="Arial" w:cs="Arial"/>
          <w:b/>
          <w:bCs/>
        </w:rPr>
      </w:pPr>
      <w:r w:rsidRPr="00AC1C19">
        <w:rPr>
          <w:rFonts w:ascii="Arial" w:hAnsi="Arial" w:cs="Arial"/>
          <w:b/>
          <w:bCs/>
        </w:rPr>
        <w:t>1</w:t>
      </w:r>
      <w:r w:rsidR="00FB5F54">
        <w:rPr>
          <w:rFonts w:ascii="Arial" w:hAnsi="Arial" w:cs="Arial"/>
          <w:b/>
          <w:bCs/>
        </w:rPr>
        <w:t>7</w:t>
      </w:r>
      <w:r w:rsidRPr="00AC1C19">
        <w:rPr>
          <w:rFonts w:ascii="Arial" w:hAnsi="Arial" w:cs="Arial"/>
          <w:b/>
          <w:bCs/>
        </w:rPr>
        <w:t xml:space="preserve">.1 RECEPCIÓN PROVISIONAL: </w:t>
      </w:r>
    </w:p>
    <w:p w14:paraId="11748073" w14:textId="77777777" w:rsidR="00AC1C19" w:rsidRPr="00AC1C19" w:rsidRDefault="00AC1C19" w:rsidP="00AC1C19">
      <w:pPr>
        <w:pStyle w:val="Default"/>
        <w:jc w:val="both"/>
        <w:rPr>
          <w:rFonts w:ascii="Arial" w:hAnsi="Arial" w:cs="Arial"/>
        </w:rPr>
      </w:pPr>
    </w:p>
    <w:p w14:paraId="58AF3D23" w14:textId="7B7AB775" w:rsidR="00AC1C19" w:rsidRPr="00AC1C19" w:rsidRDefault="00AC1C19" w:rsidP="00AC1C19">
      <w:pPr>
        <w:pStyle w:val="Default"/>
        <w:jc w:val="both"/>
        <w:rPr>
          <w:rFonts w:ascii="Arial" w:hAnsi="Arial" w:cs="Arial"/>
        </w:rPr>
      </w:pPr>
      <w:r w:rsidRPr="00AC1C19">
        <w:rPr>
          <w:rFonts w:ascii="Arial" w:hAnsi="Arial" w:cs="Arial"/>
          <w:b/>
          <w:bCs/>
        </w:rPr>
        <w:t>1</w:t>
      </w:r>
      <w:r w:rsidR="00FB5F54">
        <w:rPr>
          <w:rFonts w:ascii="Arial" w:hAnsi="Arial" w:cs="Arial"/>
          <w:b/>
          <w:bCs/>
        </w:rPr>
        <w:t>7</w:t>
      </w:r>
      <w:r w:rsidRPr="00AC1C19">
        <w:rPr>
          <w:rFonts w:ascii="Arial" w:hAnsi="Arial" w:cs="Arial"/>
          <w:b/>
          <w:bCs/>
        </w:rPr>
        <w:t xml:space="preserve">.1.1 </w:t>
      </w:r>
      <w:r w:rsidRPr="00AC1C19">
        <w:rPr>
          <w:rFonts w:ascii="Arial" w:hAnsi="Arial" w:cs="Arial"/>
        </w:rPr>
        <w:t>Una vez finalizada la obra, el contratista deberá solicitar por escrito al administrador del contrato que se proceda con la recepción provisional.</w:t>
      </w:r>
    </w:p>
    <w:p w14:paraId="1A2B6E7B" w14:textId="18A3A2F5" w:rsidR="00AC1C19" w:rsidRPr="00AC1C19" w:rsidRDefault="00AC1C19" w:rsidP="00AC1C19">
      <w:pPr>
        <w:pStyle w:val="Default"/>
        <w:jc w:val="both"/>
        <w:rPr>
          <w:rFonts w:ascii="Arial" w:hAnsi="Arial" w:cs="Arial"/>
        </w:rPr>
      </w:pPr>
      <w:r w:rsidRPr="00AC1C19">
        <w:rPr>
          <w:rFonts w:ascii="Arial" w:hAnsi="Arial" w:cs="Arial"/>
        </w:rPr>
        <w:t xml:space="preserve"> </w:t>
      </w:r>
    </w:p>
    <w:p w14:paraId="0F3A22BA" w14:textId="5731CE85" w:rsidR="00AC1C19" w:rsidRPr="00AC1C19" w:rsidRDefault="00AC1C19" w:rsidP="00AC1C19">
      <w:pPr>
        <w:pStyle w:val="Default"/>
        <w:jc w:val="both"/>
        <w:rPr>
          <w:rFonts w:ascii="Arial" w:hAnsi="Arial" w:cs="Arial"/>
        </w:rPr>
      </w:pPr>
      <w:r w:rsidRPr="00AC1C19">
        <w:rPr>
          <w:rFonts w:ascii="Arial" w:hAnsi="Arial" w:cs="Arial"/>
          <w:b/>
          <w:bCs/>
        </w:rPr>
        <w:lastRenderedPageBreak/>
        <w:t>1</w:t>
      </w:r>
      <w:r w:rsidR="00FB5F54">
        <w:rPr>
          <w:rFonts w:ascii="Arial" w:hAnsi="Arial" w:cs="Arial"/>
          <w:b/>
          <w:bCs/>
        </w:rPr>
        <w:t>7</w:t>
      </w:r>
      <w:r w:rsidRPr="00AC1C19">
        <w:rPr>
          <w:rFonts w:ascii="Arial" w:hAnsi="Arial" w:cs="Arial"/>
          <w:b/>
          <w:bCs/>
        </w:rPr>
        <w:t xml:space="preserve">.1.2 </w:t>
      </w:r>
      <w:r w:rsidRPr="00AC1C19">
        <w:rPr>
          <w:rFonts w:ascii="Arial" w:hAnsi="Arial" w:cs="Arial"/>
        </w:rPr>
        <w:t xml:space="preserve">El administrador del contrato una vez recibida la petición de recepción por parte del contratista, bajo su responsabilidad, analizará la pertinencia de formalizar la recepción a través de la respectiva acta de entrega provisional de la obra, dentro del término de quince (15) días contados a partir de la petición de recepción por parte del contratista. </w:t>
      </w:r>
    </w:p>
    <w:p w14:paraId="46CBE1B2" w14:textId="77777777" w:rsidR="00AC1C19" w:rsidRPr="00AC1C19" w:rsidRDefault="00AC1C19" w:rsidP="00AC1C19">
      <w:pPr>
        <w:pStyle w:val="Default"/>
        <w:jc w:val="both"/>
        <w:rPr>
          <w:rFonts w:ascii="Arial" w:hAnsi="Arial" w:cs="Arial"/>
        </w:rPr>
      </w:pPr>
    </w:p>
    <w:p w14:paraId="4452FC55" w14:textId="0E5F863F" w:rsidR="00AC1C19" w:rsidRPr="00AC1C19" w:rsidRDefault="00AC1C19" w:rsidP="00AC1C19">
      <w:pPr>
        <w:pStyle w:val="Default"/>
        <w:jc w:val="both"/>
        <w:rPr>
          <w:rFonts w:ascii="Arial" w:hAnsi="Arial" w:cs="Arial"/>
        </w:rPr>
      </w:pPr>
      <w:r w:rsidRPr="00AC1C19">
        <w:rPr>
          <w:rFonts w:ascii="Arial" w:hAnsi="Arial" w:cs="Arial"/>
        </w:rPr>
        <w:t xml:space="preserve">En caso de no estar conforme, se rechazará por escrito la recepción provisional, indicando con precisión qué aspectos no cumple y qué cuestiones deben ser corregidas a efectos de proceder con la recepción provisional a entera satisfacción de la entidad contratante. A este efecto, el contratista tiene el término de diez (10) días para subsanar las observaciones formuladas, tiempo que no será imputable a multas; en caso no hacer tales correcciones dentro del tiempo indicado se aplicará una multa no menor al uno por mil del valor total del contrato por cada día de retraso. </w:t>
      </w:r>
    </w:p>
    <w:p w14:paraId="01ADE207" w14:textId="77777777" w:rsidR="00AC1C19" w:rsidRPr="00AC1C19" w:rsidRDefault="00AC1C19" w:rsidP="00AC1C19">
      <w:pPr>
        <w:pStyle w:val="Default"/>
        <w:jc w:val="both"/>
        <w:rPr>
          <w:rFonts w:ascii="Arial" w:hAnsi="Arial" w:cs="Arial"/>
        </w:rPr>
      </w:pPr>
    </w:p>
    <w:p w14:paraId="3EA71CA6" w14:textId="0A0C449F" w:rsidR="00AC1C19" w:rsidRPr="00AC1C19" w:rsidRDefault="00AC1C19" w:rsidP="00AC1C19">
      <w:pPr>
        <w:pStyle w:val="Default"/>
        <w:jc w:val="both"/>
        <w:rPr>
          <w:rFonts w:ascii="Arial" w:hAnsi="Arial" w:cs="Arial"/>
        </w:rPr>
      </w:pPr>
      <w:r w:rsidRPr="00AC1C19">
        <w:rPr>
          <w:rFonts w:ascii="Arial" w:hAnsi="Arial" w:cs="Arial"/>
          <w:b/>
          <w:bCs/>
        </w:rPr>
        <w:t>1</w:t>
      </w:r>
      <w:r w:rsidR="00FB5F54">
        <w:rPr>
          <w:rFonts w:ascii="Arial" w:hAnsi="Arial" w:cs="Arial"/>
          <w:b/>
          <w:bCs/>
        </w:rPr>
        <w:t>7</w:t>
      </w:r>
      <w:r w:rsidRPr="00AC1C19">
        <w:rPr>
          <w:rFonts w:ascii="Arial" w:hAnsi="Arial" w:cs="Arial"/>
          <w:b/>
          <w:bCs/>
        </w:rPr>
        <w:t xml:space="preserve">.1.3 </w:t>
      </w:r>
      <w:r w:rsidRPr="00AC1C19">
        <w:rPr>
          <w:rFonts w:ascii="Arial" w:hAnsi="Arial" w:cs="Arial"/>
        </w:rPr>
        <w:t xml:space="preserve">No obstante, El CONTRATANTE podrá presentar reclamos a la CONTRATISTA, en el período que media entre la recepción provisional real o presunta y la definitiva, los que deberán ser atendidos en este lapso, siempre y cuando se originen en la inobservancia por parte de la CONTRATISTA respecto a las especificaciones técnicas, planos y diseños del proyecto que corresponden a la obra contratada. </w:t>
      </w:r>
    </w:p>
    <w:p w14:paraId="4FC06D7A" w14:textId="77777777" w:rsidR="00AC1C19" w:rsidRPr="00AC1C19" w:rsidRDefault="00AC1C19" w:rsidP="00AC1C19">
      <w:pPr>
        <w:pStyle w:val="Default"/>
        <w:jc w:val="both"/>
        <w:rPr>
          <w:rFonts w:ascii="Arial" w:hAnsi="Arial" w:cs="Arial"/>
        </w:rPr>
      </w:pPr>
    </w:p>
    <w:p w14:paraId="0CE1AD07" w14:textId="2C02E8FE" w:rsidR="00AC1C19" w:rsidRPr="00AC1C19" w:rsidRDefault="00AC1C19" w:rsidP="00AC1C19">
      <w:pPr>
        <w:tabs>
          <w:tab w:val="left" w:pos="-720"/>
        </w:tabs>
        <w:spacing w:line="240" w:lineRule="auto"/>
        <w:jc w:val="both"/>
        <w:rPr>
          <w:rFonts w:ascii="Arial" w:hAnsi="Arial" w:cs="Arial"/>
          <w:b/>
          <w:bCs/>
          <w:spacing w:val="-2"/>
          <w:sz w:val="24"/>
          <w:szCs w:val="24"/>
        </w:rPr>
      </w:pPr>
      <w:r w:rsidRPr="00AC1C19">
        <w:rPr>
          <w:rFonts w:ascii="Arial" w:hAnsi="Arial" w:cs="Arial"/>
          <w:sz w:val="24"/>
          <w:szCs w:val="24"/>
        </w:rPr>
        <w:t>Entre la recepción provisional y definitiva se efectuará una inspección con la finalidad de comprobar el perfecto estado de la obra. En caso de existir objeciones por parte de la fiscalización, la CONTRATISTA está obligada a solucionarlos en el caso de que tales objeciones fueran por causas imputables a la CONTRATISTA; caso contrario, se procederá a presentar las planillas correspondientes.</w:t>
      </w:r>
    </w:p>
    <w:p w14:paraId="20126F42" w14:textId="441F7FDE" w:rsidR="00AC1C19" w:rsidRPr="00AC1C19" w:rsidRDefault="00AC1C19" w:rsidP="00AC1C19">
      <w:pPr>
        <w:pStyle w:val="Default"/>
        <w:jc w:val="both"/>
        <w:rPr>
          <w:rFonts w:ascii="Arial" w:hAnsi="Arial" w:cs="Arial"/>
        </w:rPr>
      </w:pPr>
      <w:r w:rsidRPr="00AC1C19">
        <w:rPr>
          <w:rFonts w:ascii="Arial" w:hAnsi="Arial" w:cs="Arial"/>
        </w:rPr>
        <w:t xml:space="preserve">Si existieren observaciones que deban ser corregidas por parte del contratista, el administrador le solicitará por escrito que subsane las mismas dentro de un término no mayor a diez (10) días, caso contrario se aplicará una multa no menor al uno por mil del valor total del contrato por cada día de retraso. </w:t>
      </w:r>
    </w:p>
    <w:p w14:paraId="077950C7" w14:textId="77777777" w:rsidR="00AC1C19" w:rsidRPr="00AC1C19" w:rsidRDefault="00AC1C19" w:rsidP="00AC1C19">
      <w:pPr>
        <w:pStyle w:val="Default"/>
        <w:jc w:val="both"/>
        <w:rPr>
          <w:rFonts w:ascii="Arial" w:hAnsi="Arial" w:cs="Arial"/>
        </w:rPr>
      </w:pPr>
    </w:p>
    <w:p w14:paraId="7E4305DF" w14:textId="214B3AEB" w:rsidR="00AC1C19" w:rsidRPr="00AC1C19" w:rsidRDefault="00AC1C19" w:rsidP="00AC1C19">
      <w:pPr>
        <w:pStyle w:val="Default"/>
        <w:jc w:val="both"/>
        <w:rPr>
          <w:rFonts w:ascii="Arial" w:hAnsi="Arial" w:cs="Arial"/>
          <w:b/>
          <w:bCs/>
        </w:rPr>
      </w:pPr>
      <w:r w:rsidRPr="00AC1C19">
        <w:rPr>
          <w:rFonts w:ascii="Arial" w:hAnsi="Arial" w:cs="Arial"/>
          <w:b/>
          <w:bCs/>
        </w:rPr>
        <w:t>1</w:t>
      </w:r>
      <w:r w:rsidR="00FB5F54">
        <w:rPr>
          <w:rFonts w:ascii="Arial" w:hAnsi="Arial" w:cs="Arial"/>
          <w:b/>
          <w:bCs/>
        </w:rPr>
        <w:t>7</w:t>
      </w:r>
      <w:r w:rsidRPr="00AC1C19">
        <w:rPr>
          <w:rFonts w:ascii="Arial" w:hAnsi="Arial" w:cs="Arial"/>
          <w:b/>
          <w:bCs/>
        </w:rPr>
        <w:t xml:space="preserve">.2 RECEPCIÓN DEFINITIVA: </w:t>
      </w:r>
    </w:p>
    <w:p w14:paraId="320D1582" w14:textId="77777777" w:rsidR="00AC1C19" w:rsidRPr="00AC1C19" w:rsidRDefault="00AC1C19" w:rsidP="00AC1C19">
      <w:pPr>
        <w:pStyle w:val="Default"/>
        <w:jc w:val="both"/>
        <w:rPr>
          <w:rFonts w:ascii="Arial" w:hAnsi="Arial" w:cs="Arial"/>
        </w:rPr>
      </w:pPr>
    </w:p>
    <w:p w14:paraId="783843B3" w14:textId="3A169905" w:rsidR="00AC1C19" w:rsidRPr="00AC1C19" w:rsidRDefault="00AC1C19" w:rsidP="00AC1C19">
      <w:pPr>
        <w:pStyle w:val="Default"/>
        <w:jc w:val="both"/>
        <w:rPr>
          <w:rFonts w:ascii="Arial" w:hAnsi="Arial" w:cs="Arial"/>
        </w:rPr>
      </w:pPr>
      <w:r w:rsidRPr="00AC1C19">
        <w:rPr>
          <w:rFonts w:ascii="Arial" w:hAnsi="Arial" w:cs="Arial"/>
          <w:b/>
          <w:bCs/>
        </w:rPr>
        <w:t>1</w:t>
      </w:r>
      <w:r w:rsidR="00FB5F54">
        <w:rPr>
          <w:rFonts w:ascii="Arial" w:hAnsi="Arial" w:cs="Arial"/>
          <w:b/>
          <w:bCs/>
        </w:rPr>
        <w:t>7</w:t>
      </w:r>
      <w:r w:rsidRPr="00AC1C19">
        <w:rPr>
          <w:rFonts w:ascii="Arial" w:hAnsi="Arial" w:cs="Arial"/>
          <w:b/>
          <w:bCs/>
        </w:rPr>
        <w:t xml:space="preserve">.2.1 </w:t>
      </w:r>
      <w:r w:rsidRPr="00AC1C19">
        <w:rPr>
          <w:rFonts w:ascii="Arial" w:hAnsi="Arial" w:cs="Arial"/>
        </w:rPr>
        <w:t xml:space="preserve">Luego de transcurrido el plazo de </w:t>
      </w:r>
      <w:r w:rsidRPr="00AC1C19">
        <w:rPr>
          <w:rFonts w:ascii="Arial" w:hAnsi="Arial" w:cs="Arial"/>
          <w:b/>
          <w:bCs/>
        </w:rPr>
        <w:t xml:space="preserve">SEIS (6) MESES </w:t>
      </w:r>
      <w:r w:rsidRPr="00AC1C19">
        <w:rPr>
          <w:rFonts w:ascii="Arial" w:hAnsi="Arial" w:cs="Arial"/>
        </w:rPr>
        <w:t>desde la suscripción del acta de entrega recepción provisional total o de la última recepción provisional parcial, si se hubiere previsto realizar varias de estas, el administrador del contrato coordinará con el contratista la recepción definitiva de la obra.</w:t>
      </w:r>
    </w:p>
    <w:p w14:paraId="6C45467A" w14:textId="341A839F" w:rsidR="00AC1C19" w:rsidRPr="00AC1C19" w:rsidRDefault="00AC1C19" w:rsidP="00AC1C19">
      <w:pPr>
        <w:pStyle w:val="Default"/>
        <w:jc w:val="both"/>
        <w:rPr>
          <w:rFonts w:ascii="Arial" w:hAnsi="Arial" w:cs="Arial"/>
        </w:rPr>
      </w:pPr>
      <w:r w:rsidRPr="00AC1C19">
        <w:rPr>
          <w:rFonts w:ascii="Arial" w:hAnsi="Arial" w:cs="Arial"/>
        </w:rPr>
        <w:t xml:space="preserve"> </w:t>
      </w:r>
    </w:p>
    <w:p w14:paraId="38ADA9EF" w14:textId="36F6D79A" w:rsidR="00AC1C19" w:rsidRPr="00AC1C19" w:rsidRDefault="00AC1C19" w:rsidP="00AC1C19">
      <w:pPr>
        <w:pStyle w:val="Default"/>
        <w:jc w:val="both"/>
        <w:rPr>
          <w:rFonts w:ascii="Arial" w:hAnsi="Arial" w:cs="Arial"/>
        </w:rPr>
      </w:pPr>
      <w:r w:rsidRPr="00AC1C19">
        <w:rPr>
          <w:rFonts w:ascii="Arial" w:hAnsi="Arial" w:cs="Arial"/>
        </w:rPr>
        <w:t xml:space="preserve">Por consiguiente, transcurrido el término fijado desde la suscripción del acta de recepción provisional total, o de la última recepción provisional parcial (si se hubiere previsto realizar varias de éstas), o desde la declaratoria de recepción provisional presunta, el CONTRATISTA solicitará una nueva verificación de la ejecución contractual de la obra, a efectos de que se realice la recepción definitiva de la misma, debiéndose iniciar ésta en el término de </w:t>
      </w:r>
      <w:r w:rsidRPr="00AC1C19">
        <w:rPr>
          <w:rFonts w:ascii="Arial" w:hAnsi="Arial" w:cs="Arial"/>
          <w:b/>
          <w:bCs/>
        </w:rPr>
        <w:t xml:space="preserve">30 </w:t>
      </w:r>
      <w:r w:rsidRPr="00AC1C19">
        <w:rPr>
          <w:rFonts w:ascii="Arial" w:hAnsi="Arial" w:cs="Arial"/>
        </w:rPr>
        <w:t xml:space="preserve">días contados desde la solicitud presentada por el CONTRATISTA. </w:t>
      </w:r>
    </w:p>
    <w:p w14:paraId="36B9EE69" w14:textId="77777777" w:rsidR="00AC1C19" w:rsidRPr="00AC1C19" w:rsidRDefault="00AC1C19" w:rsidP="00AC1C19">
      <w:pPr>
        <w:pStyle w:val="Default"/>
        <w:jc w:val="both"/>
        <w:rPr>
          <w:rFonts w:ascii="Arial" w:hAnsi="Arial" w:cs="Arial"/>
        </w:rPr>
      </w:pPr>
    </w:p>
    <w:p w14:paraId="795D1A26" w14:textId="58603DAA" w:rsidR="00AC1C19" w:rsidRPr="00AC1C19" w:rsidRDefault="00AC1C19" w:rsidP="00AC1C19">
      <w:pPr>
        <w:pStyle w:val="Default"/>
        <w:jc w:val="both"/>
        <w:rPr>
          <w:rFonts w:ascii="Arial" w:hAnsi="Arial" w:cs="Arial"/>
        </w:rPr>
      </w:pPr>
      <w:r w:rsidRPr="00AC1C19">
        <w:rPr>
          <w:rFonts w:ascii="Arial" w:hAnsi="Arial" w:cs="Arial"/>
        </w:rPr>
        <w:t xml:space="preserve">Si existieren observaciones que deban ser corregidas por parte del contratista, el administrador le solicitará por escrito que subsane las mismas dentro de un término no mayor a diez (10) días, caso contrario se aplicará una multa no menor al uno por mil del valor total del contrato por cada día de retraso. Si no existieren observaciones o si estas fueren corregidas dentro del término de diez (10) días se formalizará la recepción definitiva de la obra a través de la suscripción del acta. </w:t>
      </w:r>
    </w:p>
    <w:p w14:paraId="7F2A97FB" w14:textId="77777777" w:rsidR="00AC1C19" w:rsidRPr="00AC1C19" w:rsidRDefault="00AC1C19" w:rsidP="00AC1C19">
      <w:pPr>
        <w:pStyle w:val="Default"/>
        <w:jc w:val="both"/>
        <w:rPr>
          <w:rFonts w:ascii="Arial" w:hAnsi="Arial" w:cs="Arial"/>
        </w:rPr>
      </w:pPr>
    </w:p>
    <w:p w14:paraId="03C12C54" w14:textId="0342C674" w:rsidR="00AC1C19" w:rsidRPr="00AC1C19" w:rsidRDefault="00AC1C19" w:rsidP="00AC1C19">
      <w:pPr>
        <w:pStyle w:val="Default"/>
        <w:jc w:val="both"/>
        <w:rPr>
          <w:rFonts w:ascii="Arial" w:hAnsi="Arial" w:cs="Arial"/>
        </w:rPr>
      </w:pPr>
      <w:r w:rsidRPr="00AC1C19">
        <w:rPr>
          <w:rFonts w:ascii="Arial" w:hAnsi="Arial" w:cs="Arial"/>
        </w:rPr>
        <w:t xml:space="preserve">La suscripción del acta de entrega recepción definitiva no quita la responsabilidad ulterior del contratista, que por vicios ocultos de la obra se pudieran encontrar luego de los diez (10) años siguientes contados a partir de la suscripción del acta de entrega recepción provisional. </w:t>
      </w:r>
    </w:p>
    <w:p w14:paraId="33C410A8" w14:textId="77777777" w:rsidR="00AC1C19" w:rsidRPr="00AC1C19" w:rsidRDefault="00AC1C19" w:rsidP="00AC1C19">
      <w:pPr>
        <w:pStyle w:val="Default"/>
        <w:jc w:val="both"/>
        <w:rPr>
          <w:rFonts w:ascii="Arial" w:hAnsi="Arial" w:cs="Arial"/>
        </w:rPr>
      </w:pPr>
    </w:p>
    <w:p w14:paraId="24CE4432" w14:textId="40B9BEC8" w:rsidR="00AC1C19" w:rsidRPr="00AC1C19" w:rsidRDefault="00AC1C19" w:rsidP="00AC1C19">
      <w:pPr>
        <w:pStyle w:val="Default"/>
        <w:jc w:val="both"/>
        <w:rPr>
          <w:rFonts w:ascii="Arial" w:hAnsi="Arial" w:cs="Arial"/>
        </w:rPr>
      </w:pPr>
      <w:r w:rsidRPr="00AC1C19">
        <w:rPr>
          <w:rFonts w:ascii="Arial" w:hAnsi="Arial" w:cs="Arial"/>
        </w:rPr>
        <w:t xml:space="preserve">Para este efecto se observarán las reglas del artículo 1937 del Código Civil en lo que fuere aplicable a la realidad de la contratación pública. </w:t>
      </w:r>
    </w:p>
    <w:p w14:paraId="30D8D8B9" w14:textId="77777777" w:rsidR="00AC1C19" w:rsidRPr="00AC1C19" w:rsidRDefault="00AC1C19" w:rsidP="00AC1C19">
      <w:pPr>
        <w:pStyle w:val="Default"/>
        <w:jc w:val="both"/>
        <w:rPr>
          <w:rFonts w:ascii="Arial" w:hAnsi="Arial" w:cs="Arial"/>
        </w:rPr>
      </w:pPr>
    </w:p>
    <w:p w14:paraId="181AF60D" w14:textId="2B8211D0" w:rsidR="00AC1C19" w:rsidRPr="00AC1C19" w:rsidRDefault="00AC1C19" w:rsidP="00AC1C19">
      <w:pPr>
        <w:pStyle w:val="Default"/>
        <w:jc w:val="both"/>
        <w:rPr>
          <w:rFonts w:ascii="Arial" w:hAnsi="Arial" w:cs="Arial"/>
        </w:rPr>
      </w:pPr>
      <w:r w:rsidRPr="00AC1C19">
        <w:rPr>
          <w:rFonts w:ascii="Arial" w:hAnsi="Arial" w:cs="Arial"/>
        </w:rPr>
        <w:t xml:space="preserve">Todos los gastos adicionales que demanden la comprobación, verificación y pruebas, aún de laboratorio, son de cuenta de la CONTRATISTA. </w:t>
      </w:r>
    </w:p>
    <w:p w14:paraId="37F2237E" w14:textId="77777777" w:rsidR="00AC1C19" w:rsidRPr="00AC1C19" w:rsidRDefault="00AC1C19" w:rsidP="00AC1C19">
      <w:pPr>
        <w:pStyle w:val="Default"/>
        <w:jc w:val="both"/>
        <w:rPr>
          <w:rFonts w:ascii="Arial" w:hAnsi="Arial" w:cs="Arial"/>
        </w:rPr>
      </w:pPr>
    </w:p>
    <w:p w14:paraId="5D5E19ED" w14:textId="6BF5D3AA" w:rsidR="00AC1C19" w:rsidRPr="00AC1C19" w:rsidRDefault="00AC1C19" w:rsidP="00AC1C19">
      <w:pPr>
        <w:pStyle w:val="Default"/>
        <w:jc w:val="both"/>
        <w:rPr>
          <w:rFonts w:ascii="Arial" w:hAnsi="Arial" w:cs="Arial"/>
        </w:rPr>
      </w:pPr>
      <w:r w:rsidRPr="00AC1C19">
        <w:rPr>
          <w:rFonts w:ascii="Arial" w:hAnsi="Arial" w:cs="Arial"/>
          <w:b/>
          <w:bCs/>
        </w:rPr>
        <w:t>1</w:t>
      </w:r>
      <w:r w:rsidR="00FB5F54">
        <w:rPr>
          <w:rFonts w:ascii="Arial" w:hAnsi="Arial" w:cs="Arial"/>
          <w:b/>
          <w:bCs/>
        </w:rPr>
        <w:t>7</w:t>
      </w:r>
      <w:r w:rsidRPr="00AC1C19">
        <w:rPr>
          <w:rFonts w:ascii="Arial" w:hAnsi="Arial" w:cs="Arial"/>
          <w:b/>
          <w:bCs/>
        </w:rPr>
        <w:t xml:space="preserve">.2.2 </w:t>
      </w:r>
      <w:r w:rsidRPr="00AC1C19">
        <w:rPr>
          <w:rFonts w:ascii="Arial" w:hAnsi="Arial" w:cs="Arial"/>
        </w:rPr>
        <w:t xml:space="preserve">La negativa a recibir la obra se regula por el artículo 322 del RGLOSNCP. </w:t>
      </w:r>
    </w:p>
    <w:p w14:paraId="03FC20EE" w14:textId="77777777" w:rsidR="00AC1C19" w:rsidRPr="00AC1C19" w:rsidRDefault="00AC1C19" w:rsidP="00AC1C19">
      <w:pPr>
        <w:pStyle w:val="Default"/>
        <w:jc w:val="both"/>
        <w:rPr>
          <w:rFonts w:ascii="Arial" w:hAnsi="Arial" w:cs="Arial"/>
        </w:rPr>
      </w:pPr>
    </w:p>
    <w:p w14:paraId="7E1584B1" w14:textId="52C9E291" w:rsidR="00AC1C19" w:rsidRPr="00AC1C19" w:rsidRDefault="00AC1C19" w:rsidP="00AC1C19">
      <w:pPr>
        <w:pStyle w:val="Default"/>
        <w:jc w:val="both"/>
        <w:rPr>
          <w:rFonts w:ascii="Arial" w:hAnsi="Arial" w:cs="Arial"/>
        </w:rPr>
      </w:pPr>
      <w:r w:rsidRPr="00AC1C19">
        <w:rPr>
          <w:rFonts w:ascii="Arial" w:hAnsi="Arial" w:cs="Arial"/>
          <w:b/>
          <w:bCs/>
        </w:rPr>
        <w:t>1</w:t>
      </w:r>
      <w:r w:rsidR="00FB5F54">
        <w:rPr>
          <w:rFonts w:ascii="Arial" w:hAnsi="Arial" w:cs="Arial"/>
          <w:b/>
          <w:bCs/>
        </w:rPr>
        <w:t>7</w:t>
      </w:r>
      <w:r w:rsidRPr="00AC1C19">
        <w:rPr>
          <w:rFonts w:ascii="Arial" w:hAnsi="Arial" w:cs="Arial"/>
          <w:b/>
          <w:bCs/>
        </w:rPr>
        <w:t xml:space="preserve">.2.3 </w:t>
      </w:r>
      <w:r w:rsidRPr="00AC1C19">
        <w:rPr>
          <w:rFonts w:ascii="Arial" w:hAnsi="Arial" w:cs="Arial"/>
        </w:rPr>
        <w:t xml:space="preserve">La recepción presunta por parte del contratista se regula por el artículo 323 del RGLOSNCP. Por otra parte, la recepción presunta a favor de la entidad contratante se regula por el artículo 324 del RGLOSNCP. </w:t>
      </w:r>
    </w:p>
    <w:p w14:paraId="2A81AC68" w14:textId="77777777" w:rsidR="00AC1C19" w:rsidRPr="00AC1C19" w:rsidRDefault="00AC1C19" w:rsidP="00AC1C19">
      <w:pPr>
        <w:pStyle w:val="Default"/>
        <w:jc w:val="both"/>
        <w:rPr>
          <w:rFonts w:ascii="Arial" w:hAnsi="Arial" w:cs="Arial"/>
        </w:rPr>
      </w:pPr>
    </w:p>
    <w:p w14:paraId="7FFA66DD" w14:textId="1A907436" w:rsidR="00AC1C19" w:rsidRPr="00AC1C19" w:rsidRDefault="00AC1C19" w:rsidP="00AC1C19">
      <w:pPr>
        <w:tabs>
          <w:tab w:val="left" w:pos="-720"/>
        </w:tabs>
        <w:spacing w:line="240" w:lineRule="auto"/>
        <w:jc w:val="both"/>
        <w:rPr>
          <w:rFonts w:ascii="Arial" w:hAnsi="Arial" w:cs="Arial"/>
          <w:b/>
          <w:bCs/>
          <w:spacing w:val="-2"/>
          <w:sz w:val="24"/>
          <w:szCs w:val="24"/>
        </w:rPr>
      </w:pPr>
      <w:r w:rsidRPr="00AC1C19">
        <w:rPr>
          <w:rFonts w:ascii="Arial" w:hAnsi="Arial" w:cs="Arial"/>
          <w:sz w:val="24"/>
          <w:szCs w:val="24"/>
        </w:rPr>
        <w:t>Operada la recepción definitiva presunta, a solicitud de la CONTRATISTA o declarada por el CONTRATANTE, producirá como único efecto la terminación</w:t>
      </w:r>
    </w:p>
    <w:p w14:paraId="57FC0730" w14:textId="6F6472B0" w:rsidR="00AC1C19" w:rsidRPr="00AC1C19" w:rsidRDefault="00AC1C19" w:rsidP="00AC1C19">
      <w:pPr>
        <w:pStyle w:val="Default"/>
        <w:jc w:val="both"/>
        <w:rPr>
          <w:rFonts w:ascii="Arial" w:hAnsi="Arial" w:cs="Arial"/>
        </w:rPr>
      </w:pPr>
      <w:r w:rsidRPr="00AC1C19">
        <w:rPr>
          <w:rFonts w:ascii="Arial" w:hAnsi="Arial" w:cs="Arial"/>
        </w:rPr>
        <w:t xml:space="preserve">del contrato, dejando a salvo de los derechos de las partes a la liquidación técnico-económica correspondiente. </w:t>
      </w:r>
    </w:p>
    <w:p w14:paraId="7B90C531" w14:textId="77777777" w:rsidR="00AC1C19" w:rsidRPr="00AC1C19" w:rsidRDefault="00AC1C19" w:rsidP="00AC1C19">
      <w:pPr>
        <w:pStyle w:val="Default"/>
        <w:jc w:val="both"/>
        <w:rPr>
          <w:rFonts w:ascii="Arial" w:hAnsi="Arial" w:cs="Arial"/>
        </w:rPr>
      </w:pPr>
    </w:p>
    <w:p w14:paraId="7AAC97FF" w14:textId="77777777" w:rsidR="00AC1C19" w:rsidRPr="00AC1C19" w:rsidRDefault="00AC1C19" w:rsidP="00AC1C19">
      <w:pPr>
        <w:pStyle w:val="Default"/>
        <w:jc w:val="both"/>
        <w:rPr>
          <w:rFonts w:ascii="Arial" w:hAnsi="Arial" w:cs="Arial"/>
        </w:rPr>
      </w:pPr>
      <w:r w:rsidRPr="00AC1C19">
        <w:rPr>
          <w:rFonts w:ascii="Arial" w:hAnsi="Arial" w:cs="Arial"/>
        </w:rPr>
        <w:t xml:space="preserve">Las partes buscarán en el término de 30 días posteriores a la recepción definitiva presunta suscribir el acta de la liquidación técnico-económica del contrato, sin perjuicio de iniciar las acciones legales de las que se crean asistidas. </w:t>
      </w:r>
    </w:p>
    <w:p w14:paraId="4A50107D" w14:textId="462F67C1" w:rsidR="00AC1C19" w:rsidRPr="00AC1C19" w:rsidRDefault="00AC1C19" w:rsidP="00AC1C19">
      <w:pPr>
        <w:pStyle w:val="Default"/>
        <w:jc w:val="both"/>
        <w:rPr>
          <w:rFonts w:ascii="Arial" w:hAnsi="Arial" w:cs="Arial"/>
        </w:rPr>
      </w:pPr>
      <w:r w:rsidRPr="00AC1C19">
        <w:rPr>
          <w:rFonts w:ascii="Arial" w:hAnsi="Arial" w:cs="Arial"/>
          <w:b/>
          <w:bCs/>
        </w:rPr>
        <w:t>1</w:t>
      </w:r>
      <w:r w:rsidR="00FB5F54">
        <w:rPr>
          <w:rFonts w:ascii="Arial" w:hAnsi="Arial" w:cs="Arial"/>
          <w:b/>
          <w:bCs/>
        </w:rPr>
        <w:t>7</w:t>
      </w:r>
      <w:r w:rsidRPr="00AC1C19">
        <w:rPr>
          <w:rFonts w:ascii="Arial" w:hAnsi="Arial" w:cs="Arial"/>
          <w:b/>
          <w:bCs/>
        </w:rPr>
        <w:t xml:space="preserve">.3 Actas de Recepción: </w:t>
      </w:r>
      <w:r w:rsidRPr="00AC1C19">
        <w:rPr>
          <w:rFonts w:ascii="Arial" w:hAnsi="Arial" w:cs="Arial"/>
        </w:rPr>
        <w:t xml:space="preserve">En cuanto al contenido de las actas de recepción parcial, provisional y definitiva, se observará lo establecido en los artículos 317 y 325 del RGLONSCP. </w:t>
      </w:r>
    </w:p>
    <w:p w14:paraId="4678F278" w14:textId="77777777" w:rsidR="00AC1C19" w:rsidRPr="00AC1C19" w:rsidRDefault="00AC1C19" w:rsidP="00AC1C19">
      <w:pPr>
        <w:pStyle w:val="Default"/>
        <w:jc w:val="both"/>
        <w:rPr>
          <w:rFonts w:ascii="Arial" w:hAnsi="Arial" w:cs="Arial"/>
        </w:rPr>
      </w:pPr>
    </w:p>
    <w:p w14:paraId="7C95792D" w14:textId="2D5775CA" w:rsidR="00AC1C19" w:rsidRPr="00AC1C19" w:rsidRDefault="00AC1C19" w:rsidP="00AC1C19">
      <w:pPr>
        <w:pStyle w:val="Default"/>
        <w:jc w:val="both"/>
        <w:rPr>
          <w:rFonts w:ascii="Arial" w:hAnsi="Arial" w:cs="Arial"/>
        </w:rPr>
      </w:pPr>
      <w:r w:rsidRPr="00AC1C19">
        <w:rPr>
          <w:rFonts w:ascii="Arial" w:hAnsi="Arial" w:cs="Arial"/>
          <w:b/>
          <w:bCs/>
        </w:rPr>
        <w:t>1</w:t>
      </w:r>
      <w:r w:rsidR="00FB5F54">
        <w:rPr>
          <w:rFonts w:ascii="Arial" w:hAnsi="Arial" w:cs="Arial"/>
          <w:b/>
          <w:bCs/>
        </w:rPr>
        <w:t>7</w:t>
      </w:r>
      <w:r w:rsidRPr="00AC1C19">
        <w:rPr>
          <w:rFonts w:ascii="Arial" w:hAnsi="Arial" w:cs="Arial"/>
          <w:b/>
          <w:bCs/>
        </w:rPr>
        <w:t xml:space="preserve">.4 Liquidación del Contrato: </w:t>
      </w:r>
      <w:r w:rsidRPr="00AC1C19">
        <w:rPr>
          <w:rFonts w:ascii="Arial" w:hAnsi="Arial" w:cs="Arial"/>
        </w:rPr>
        <w:t xml:space="preserve">La liquidación final del contrato suscrita entre las partes se realizará en los términos previstos por el artículo 326 del RGLOSNCP. </w:t>
      </w:r>
    </w:p>
    <w:p w14:paraId="751F3C6E" w14:textId="77777777" w:rsidR="00AC1C19" w:rsidRPr="00AC1C19" w:rsidRDefault="00AC1C19" w:rsidP="00AC1C19">
      <w:pPr>
        <w:pStyle w:val="Default"/>
        <w:jc w:val="both"/>
        <w:rPr>
          <w:rFonts w:ascii="Arial" w:hAnsi="Arial" w:cs="Arial"/>
        </w:rPr>
      </w:pPr>
    </w:p>
    <w:p w14:paraId="41D68650" w14:textId="751A4069" w:rsidR="00AC1C19" w:rsidRPr="00EF499B" w:rsidRDefault="00AC1C19" w:rsidP="00AC1C19">
      <w:pPr>
        <w:tabs>
          <w:tab w:val="left" w:pos="-720"/>
        </w:tabs>
        <w:spacing w:line="240" w:lineRule="auto"/>
        <w:jc w:val="both"/>
        <w:rPr>
          <w:rFonts w:ascii="Arial" w:hAnsi="Arial" w:cs="Arial"/>
          <w:b/>
          <w:bCs/>
          <w:spacing w:val="-2"/>
          <w:sz w:val="24"/>
          <w:szCs w:val="24"/>
        </w:rPr>
      </w:pPr>
      <w:r w:rsidRPr="00AC1C19">
        <w:rPr>
          <w:rFonts w:ascii="Arial" w:hAnsi="Arial" w:cs="Arial"/>
          <w:b/>
          <w:bCs/>
          <w:sz w:val="24"/>
          <w:szCs w:val="24"/>
        </w:rPr>
        <w:t>1</w:t>
      </w:r>
      <w:r w:rsidR="00FB5F54">
        <w:rPr>
          <w:rFonts w:ascii="Arial" w:hAnsi="Arial" w:cs="Arial"/>
          <w:b/>
          <w:bCs/>
          <w:sz w:val="24"/>
          <w:szCs w:val="24"/>
        </w:rPr>
        <w:t>7</w:t>
      </w:r>
      <w:r w:rsidRPr="00AC1C19">
        <w:rPr>
          <w:rFonts w:ascii="Arial" w:hAnsi="Arial" w:cs="Arial"/>
          <w:b/>
          <w:bCs/>
          <w:sz w:val="24"/>
          <w:szCs w:val="24"/>
        </w:rPr>
        <w:t xml:space="preserve">.5 Planilla de Liquidación: </w:t>
      </w:r>
      <w:r w:rsidRPr="00AC1C19">
        <w:rPr>
          <w:rFonts w:ascii="Arial" w:hAnsi="Arial" w:cs="Arial"/>
          <w:sz w:val="24"/>
          <w:szCs w:val="24"/>
        </w:rPr>
        <w:t xml:space="preserve">Junto con la solicitud de entrega-recepción definitiva </w:t>
      </w:r>
      <w:r w:rsidRPr="00EF499B">
        <w:rPr>
          <w:rFonts w:ascii="Arial" w:hAnsi="Arial" w:cs="Arial"/>
          <w:sz w:val="24"/>
          <w:szCs w:val="24"/>
        </w:rPr>
        <w:t>de la obra, la CONTRATISTA presentará una planilla del estado de cuenta final.</w:t>
      </w:r>
    </w:p>
    <w:p w14:paraId="350C9E8D" w14:textId="2819DCA3" w:rsidR="00A954C6" w:rsidRPr="00AC1C19" w:rsidRDefault="00A954C6" w:rsidP="00AC1C19">
      <w:pPr>
        <w:tabs>
          <w:tab w:val="left" w:pos="-720"/>
        </w:tabs>
        <w:spacing w:line="240" w:lineRule="auto"/>
        <w:jc w:val="both"/>
        <w:rPr>
          <w:rFonts w:ascii="Arial" w:hAnsi="Arial" w:cs="Arial"/>
          <w:spacing w:val="-3"/>
          <w:sz w:val="24"/>
          <w:szCs w:val="24"/>
        </w:rPr>
      </w:pPr>
      <w:r w:rsidRPr="00EF499B">
        <w:rPr>
          <w:rFonts w:ascii="Arial" w:hAnsi="Arial" w:cs="Arial"/>
          <w:b/>
          <w:bCs/>
          <w:spacing w:val="-2"/>
          <w:sz w:val="24"/>
          <w:szCs w:val="24"/>
        </w:rPr>
        <w:t xml:space="preserve">Cláusula </w:t>
      </w:r>
      <w:r w:rsidR="00FB5F54" w:rsidRPr="00EF499B">
        <w:rPr>
          <w:rFonts w:ascii="Arial" w:hAnsi="Arial" w:cs="Arial"/>
          <w:b/>
          <w:bCs/>
          <w:spacing w:val="-2"/>
          <w:sz w:val="24"/>
          <w:szCs w:val="24"/>
        </w:rPr>
        <w:t>Décima Octava.</w:t>
      </w:r>
      <w:r w:rsidR="000017DD" w:rsidRPr="00EF499B">
        <w:rPr>
          <w:rFonts w:ascii="Arial" w:hAnsi="Arial" w:cs="Arial"/>
          <w:b/>
          <w:spacing w:val="-3"/>
          <w:sz w:val="24"/>
          <w:szCs w:val="24"/>
        </w:rPr>
        <w:t xml:space="preserve"> -</w:t>
      </w:r>
      <w:r w:rsidRPr="00EF499B">
        <w:rPr>
          <w:rFonts w:ascii="Arial" w:hAnsi="Arial" w:cs="Arial"/>
          <w:b/>
          <w:bCs/>
          <w:spacing w:val="-3"/>
          <w:sz w:val="24"/>
          <w:szCs w:val="24"/>
        </w:rPr>
        <w:t>DECLARACIÓN DE LA CONTRATISTA</w:t>
      </w:r>
    </w:p>
    <w:p w14:paraId="402B5DEA" w14:textId="77777777" w:rsidR="00A954C6" w:rsidRPr="00E32537" w:rsidRDefault="009D4183" w:rsidP="00DC0DE8">
      <w:pPr>
        <w:tabs>
          <w:tab w:val="left" w:pos="-720"/>
        </w:tabs>
        <w:suppressAutoHyphens/>
        <w:spacing w:line="240" w:lineRule="auto"/>
        <w:jc w:val="both"/>
        <w:rPr>
          <w:rFonts w:ascii="Arial" w:hAnsi="Arial" w:cs="Arial"/>
          <w:iCs/>
          <w:spacing w:val="-2"/>
          <w:sz w:val="24"/>
          <w:szCs w:val="24"/>
        </w:rPr>
      </w:pPr>
      <w:r w:rsidRPr="00E32537">
        <w:rPr>
          <w:rFonts w:ascii="Arial" w:hAnsi="Arial" w:cs="Arial"/>
          <w:iCs/>
          <w:spacing w:val="-2"/>
          <w:sz w:val="24"/>
          <w:szCs w:val="24"/>
        </w:rPr>
        <w:lastRenderedPageBreak/>
        <w:t xml:space="preserve">El Señor </w:t>
      </w:r>
      <w:proofErr w:type="spellStart"/>
      <w:r w:rsidRPr="000017DD">
        <w:rPr>
          <w:rFonts w:ascii="Arial" w:hAnsi="Arial" w:cs="Arial"/>
          <w:b/>
          <w:bCs/>
          <w:iCs/>
          <w:spacing w:val="-2"/>
          <w:sz w:val="24"/>
          <w:szCs w:val="24"/>
        </w:rPr>
        <w:t>xxxxxxxxxxxxxxx</w:t>
      </w:r>
      <w:proofErr w:type="spellEnd"/>
      <w:r w:rsidRPr="000017DD">
        <w:rPr>
          <w:rFonts w:ascii="Arial" w:hAnsi="Arial" w:cs="Arial"/>
          <w:b/>
          <w:bCs/>
          <w:iCs/>
          <w:spacing w:val="-2"/>
          <w:sz w:val="24"/>
          <w:szCs w:val="24"/>
        </w:rPr>
        <w:t>,</w:t>
      </w:r>
      <w:r w:rsidRPr="00E32537">
        <w:rPr>
          <w:rFonts w:ascii="Arial" w:hAnsi="Arial" w:cs="Arial"/>
          <w:iCs/>
          <w:spacing w:val="-2"/>
          <w:sz w:val="24"/>
          <w:szCs w:val="24"/>
        </w:rPr>
        <w:t xml:space="preserve"> en calidad de </w:t>
      </w:r>
      <w:proofErr w:type="spellStart"/>
      <w:r w:rsidRPr="000017DD">
        <w:rPr>
          <w:rFonts w:ascii="Arial" w:hAnsi="Arial" w:cs="Arial"/>
          <w:b/>
          <w:bCs/>
          <w:iCs/>
          <w:spacing w:val="-2"/>
          <w:sz w:val="24"/>
          <w:szCs w:val="24"/>
        </w:rPr>
        <w:t>xxxxxxx</w:t>
      </w:r>
      <w:proofErr w:type="spellEnd"/>
      <w:r w:rsidR="00316E83" w:rsidRPr="000017DD">
        <w:rPr>
          <w:rFonts w:ascii="Arial" w:hAnsi="Arial" w:cs="Arial"/>
          <w:b/>
          <w:bCs/>
          <w:iCs/>
          <w:spacing w:val="-2"/>
          <w:sz w:val="24"/>
          <w:szCs w:val="24"/>
        </w:rPr>
        <w:t xml:space="preserve"> </w:t>
      </w:r>
      <w:r w:rsidR="00316E83" w:rsidRPr="00E32537">
        <w:rPr>
          <w:rFonts w:ascii="Arial" w:hAnsi="Arial" w:cs="Arial"/>
          <w:iCs/>
          <w:spacing w:val="-2"/>
          <w:sz w:val="24"/>
          <w:szCs w:val="24"/>
        </w:rPr>
        <w:t xml:space="preserve">del </w:t>
      </w:r>
      <w:proofErr w:type="spellStart"/>
      <w:r w:rsidR="00316E83" w:rsidRPr="000017DD">
        <w:rPr>
          <w:rFonts w:ascii="Arial" w:hAnsi="Arial" w:cs="Arial"/>
          <w:b/>
          <w:bCs/>
          <w:iCs/>
          <w:spacing w:val="-2"/>
          <w:sz w:val="24"/>
          <w:szCs w:val="24"/>
        </w:rPr>
        <w:t>xxxxxxxxxxxxxxxxxxx</w:t>
      </w:r>
      <w:proofErr w:type="spellEnd"/>
      <w:r w:rsidR="00A954C6" w:rsidRPr="00E32537">
        <w:rPr>
          <w:rFonts w:ascii="Arial" w:hAnsi="Arial" w:cs="Arial"/>
          <w:iCs/>
          <w:spacing w:val="-2"/>
          <w:sz w:val="24"/>
          <w:szCs w:val="24"/>
        </w:rPr>
        <w:t xml:space="preserve">, declara bajo juramento, que ni él ni su representada, se encuentran incursos en las prohibiciones mencionadas en los </w:t>
      </w:r>
      <w:r w:rsidR="00A954C6" w:rsidRPr="00E32537">
        <w:rPr>
          <w:rFonts w:ascii="Arial" w:hAnsi="Arial" w:cs="Arial"/>
          <w:bCs/>
          <w:spacing w:val="-3"/>
          <w:sz w:val="24"/>
          <w:szCs w:val="24"/>
        </w:rPr>
        <w:t xml:space="preserve">artículos 62 y 63 de la Ley Orgánica del Sistema Nacional de Contratación Pública. </w:t>
      </w:r>
    </w:p>
    <w:p w14:paraId="5ABEB9EA" w14:textId="3E72716C" w:rsidR="00A954C6" w:rsidRPr="00E32537" w:rsidRDefault="00A954C6" w:rsidP="00DC0DE8">
      <w:pPr>
        <w:tabs>
          <w:tab w:val="left" w:pos="-720"/>
        </w:tabs>
        <w:suppressAutoHyphens/>
        <w:spacing w:line="240" w:lineRule="auto"/>
        <w:ind w:right="-119"/>
        <w:jc w:val="both"/>
        <w:rPr>
          <w:rFonts w:ascii="Arial" w:hAnsi="Arial" w:cs="Arial"/>
          <w:b/>
          <w:bCs/>
          <w:spacing w:val="-2"/>
          <w:sz w:val="24"/>
          <w:szCs w:val="24"/>
        </w:rPr>
      </w:pPr>
      <w:r w:rsidRPr="00E32537">
        <w:rPr>
          <w:rFonts w:ascii="Arial" w:hAnsi="Arial" w:cs="Arial"/>
          <w:b/>
          <w:bCs/>
          <w:spacing w:val="-2"/>
          <w:sz w:val="24"/>
          <w:szCs w:val="24"/>
        </w:rPr>
        <w:t xml:space="preserve">Cláusula </w:t>
      </w:r>
      <w:r w:rsidR="00FB5F54">
        <w:rPr>
          <w:rFonts w:ascii="Arial" w:hAnsi="Arial" w:cs="Arial"/>
          <w:b/>
          <w:bCs/>
          <w:spacing w:val="-2"/>
          <w:sz w:val="24"/>
          <w:szCs w:val="24"/>
        </w:rPr>
        <w:t>Décima Novena</w:t>
      </w:r>
      <w:r w:rsidR="000017DD" w:rsidRPr="00E32537">
        <w:rPr>
          <w:rFonts w:ascii="Arial" w:hAnsi="Arial" w:cs="Arial"/>
          <w:b/>
          <w:bCs/>
          <w:spacing w:val="-3"/>
          <w:sz w:val="24"/>
          <w:szCs w:val="24"/>
        </w:rPr>
        <w:t>. -</w:t>
      </w:r>
      <w:r w:rsidRPr="00E32537">
        <w:rPr>
          <w:rFonts w:ascii="Arial" w:hAnsi="Arial" w:cs="Arial"/>
          <w:b/>
          <w:bCs/>
          <w:spacing w:val="-3"/>
          <w:sz w:val="24"/>
          <w:szCs w:val="24"/>
        </w:rPr>
        <w:t xml:space="preserve"> </w:t>
      </w:r>
      <w:r w:rsidRPr="00E32537">
        <w:rPr>
          <w:rFonts w:ascii="Arial" w:hAnsi="Arial" w:cs="Arial"/>
          <w:b/>
          <w:bCs/>
          <w:spacing w:val="-2"/>
          <w:sz w:val="24"/>
          <w:szCs w:val="24"/>
        </w:rPr>
        <w:t>EJECUCIÓN DEL CONTRATO</w:t>
      </w:r>
    </w:p>
    <w:p w14:paraId="61EF3307" w14:textId="77777777" w:rsidR="00A954C6" w:rsidRPr="00E32537" w:rsidRDefault="00A954C6" w:rsidP="00DC0DE8">
      <w:pPr>
        <w:tabs>
          <w:tab w:val="left" w:pos="-720"/>
        </w:tabs>
        <w:suppressAutoHyphens/>
        <w:spacing w:line="240" w:lineRule="auto"/>
        <w:jc w:val="both"/>
        <w:rPr>
          <w:rFonts w:ascii="Arial" w:hAnsi="Arial" w:cs="Arial"/>
          <w:iCs/>
          <w:spacing w:val="-2"/>
          <w:sz w:val="24"/>
          <w:szCs w:val="24"/>
        </w:rPr>
      </w:pPr>
      <w:r w:rsidRPr="00E32537">
        <w:rPr>
          <w:rFonts w:ascii="Arial" w:hAnsi="Arial" w:cs="Arial"/>
          <w:iCs/>
          <w:spacing w:val="-2"/>
          <w:sz w:val="24"/>
          <w:szCs w:val="24"/>
        </w:rPr>
        <w:t>El contrato se ejecutará en la jur</w:t>
      </w:r>
      <w:r w:rsidR="00313E46">
        <w:rPr>
          <w:rFonts w:ascii="Arial" w:hAnsi="Arial" w:cs="Arial"/>
          <w:iCs/>
          <w:spacing w:val="-2"/>
          <w:sz w:val="24"/>
          <w:szCs w:val="24"/>
        </w:rPr>
        <w:t>isdicción del cantón Daule</w:t>
      </w:r>
      <w:r w:rsidRPr="00E32537">
        <w:rPr>
          <w:rFonts w:ascii="Arial" w:hAnsi="Arial" w:cs="Arial"/>
          <w:iCs/>
          <w:spacing w:val="-2"/>
          <w:sz w:val="24"/>
          <w:szCs w:val="24"/>
        </w:rPr>
        <w:t>. Lo concerniente a la Ejecución del Contrato, consta en los Pliegos, mismos que forman parte habilitante de este instrumento público</w:t>
      </w:r>
      <w:r w:rsidR="004420EB" w:rsidRPr="00E32537">
        <w:rPr>
          <w:rFonts w:ascii="Arial" w:hAnsi="Arial" w:cs="Arial"/>
          <w:iCs/>
          <w:spacing w:val="-2"/>
          <w:sz w:val="24"/>
          <w:szCs w:val="24"/>
        </w:rPr>
        <w:t>.</w:t>
      </w:r>
    </w:p>
    <w:p w14:paraId="30857866" w14:textId="5BB66009" w:rsidR="00A954C6" w:rsidRPr="00E32537" w:rsidRDefault="000017DD" w:rsidP="00DC0DE8">
      <w:pPr>
        <w:tabs>
          <w:tab w:val="left" w:pos="-720"/>
        </w:tabs>
        <w:suppressAutoHyphens/>
        <w:spacing w:line="240" w:lineRule="auto"/>
        <w:jc w:val="both"/>
        <w:rPr>
          <w:rFonts w:ascii="Arial" w:hAnsi="Arial" w:cs="Arial"/>
          <w:iCs/>
          <w:spacing w:val="-2"/>
          <w:sz w:val="24"/>
          <w:szCs w:val="24"/>
        </w:rPr>
      </w:pPr>
      <w:r w:rsidRPr="00E32537">
        <w:rPr>
          <w:rFonts w:ascii="Arial" w:hAnsi="Arial" w:cs="Arial"/>
          <w:iCs/>
          <w:spacing w:val="-2"/>
          <w:sz w:val="24"/>
          <w:szCs w:val="24"/>
        </w:rPr>
        <w:t>Además,</w:t>
      </w:r>
      <w:r w:rsidR="00A954C6" w:rsidRPr="00E32537">
        <w:rPr>
          <w:rFonts w:ascii="Arial" w:hAnsi="Arial" w:cs="Arial"/>
          <w:iCs/>
          <w:spacing w:val="-2"/>
          <w:sz w:val="24"/>
          <w:szCs w:val="24"/>
        </w:rPr>
        <w:t xml:space="preserve"> durante la ejecución del contrato, el Contratista deberá cumplir con lo que señala en su oferta en lo que respecta al Personal técnico, la experiencia del personal técnico, el equipo y la metodología requeridos en los Pliegos del procedimiento que originó el presente contr</w:t>
      </w:r>
      <w:r w:rsidR="00367CDB">
        <w:rPr>
          <w:rFonts w:ascii="Arial" w:hAnsi="Arial" w:cs="Arial"/>
          <w:iCs/>
          <w:spacing w:val="-2"/>
          <w:sz w:val="24"/>
          <w:szCs w:val="24"/>
        </w:rPr>
        <w:t xml:space="preserve">ato y que constan en </w:t>
      </w:r>
      <w:r w:rsidR="00A954C6" w:rsidRPr="00E32537">
        <w:rPr>
          <w:rFonts w:ascii="Arial" w:hAnsi="Arial" w:cs="Arial"/>
          <w:iCs/>
          <w:spacing w:val="-2"/>
          <w:sz w:val="24"/>
          <w:szCs w:val="24"/>
        </w:rPr>
        <w:t>el mismo, lo que será debidamente verificado durante la ejecución del contrato por el Administrador del contrato.</w:t>
      </w:r>
    </w:p>
    <w:p w14:paraId="0B68A744" w14:textId="294160FF" w:rsidR="003B479F" w:rsidRPr="00E32537" w:rsidRDefault="003B479F" w:rsidP="00DC0DE8">
      <w:pPr>
        <w:tabs>
          <w:tab w:val="left" w:pos="-720"/>
        </w:tabs>
        <w:suppressAutoHyphens/>
        <w:spacing w:line="240" w:lineRule="auto"/>
        <w:ind w:right="-119"/>
        <w:jc w:val="both"/>
        <w:rPr>
          <w:rFonts w:ascii="Arial" w:hAnsi="Arial" w:cs="Arial"/>
          <w:b/>
          <w:sz w:val="24"/>
          <w:szCs w:val="24"/>
        </w:rPr>
      </w:pPr>
      <w:r w:rsidRPr="00E32537">
        <w:rPr>
          <w:rFonts w:ascii="Arial" w:hAnsi="Arial" w:cs="Arial"/>
          <w:b/>
          <w:bCs/>
          <w:spacing w:val="-2"/>
          <w:sz w:val="24"/>
          <w:szCs w:val="24"/>
        </w:rPr>
        <w:t xml:space="preserve">Cláusula </w:t>
      </w:r>
      <w:r w:rsidR="00FB5F54">
        <w:rPr>
          <w:rFonts w:ascii="Arial" w:hAnsi="Arial" w:cs="Arial"/>
          <w:b/>
          <w:bCs/>
          <w:spacing w:val="-2"/>
          <w:sz w:val="24"/>
          <w:szCs w:val="24"/>
        </w:rPr>
        <w:t>Vigésima</w:t>
      </w:r>
      <w:r w:rsidR="000017DD" w:rsidRPr="00E32537">
        <w:rPr>
          <w:rFonts w:ascii="Arial" w:hAnsi="Arial" w:cs="Arial"/>
          <w:b/>
          <w:bCs/>
          <w:spacing w:val="-2"/>
          <w:sz w:val="24"/>
          <w:szCs w:val="24"/>
        </w:rPr>
        <w:t>. -</w:t>
      </w:r>
      <w:r w:rsidRPr="00E32537">
        <w:rPr>
          <w:rFonts w:ascii="Arial" w:hAnsi="Arial" w:cs="Arial"/>
          <w:b/>
          <w:bCs/>
          <w:spacing w:val="-2"/>
          <w:sz w:val="24"/>
          <w:szCs w:val="24"/>
        </w:rPr>
        <w:t xml:space="preserve"> </w:t>
      </w:r>
      <w:r w:rsidRPr="00E32537">
        <w:rPr>
          <w:rFonts w:ascii="Arial" w:hAnsi="Arial" w:cs="Arial"/>
          <w:b/>
          <w:sz w:val="24"/>
          <w:szCs w:val="24"/>
        </w:rPr>
        <w:t xml:space="preserve">PROTECCIÓN DE DATOS PERSONALES: </w:t>
      </w:r>
    </w:p>
    <w:p w14:paraId="48E596BF" w14:textId="1F34BDA8" w:rsidR="003B479F" w:rsidRPr="00E32537" w:rsidRDefault="003B479F" w:rsidP="00DC0DE8">
      <w:pPr>
        <w:tabs>
          <w:tab w:val="left" w:pos="-720"/>
        </w:tabs>
        <w:suppressAutoHyphens/>
        <w:spacing w:line="240" w:lineRule="auto"/>
        <w:ind w:right="-119"/>
        <w:jc w:val="both"/>
        <w:rPr>
          <w:rFonts w:ascii="Arial" w:hAnsi="Arial" w:cs="Arial"/>
          <w:sz w:val="24"/>
          <w:szCs w:val="24"/>
        </w:rPr>
      </w:pPr>
      <w:r w:rsidRPr="00E32537">
        <w:rPr>
          <w:rFonts w:ascii="Arial" w:hAnsi="Arial" w:cs="Arial"/>
          <w:b/>
          <w:sz w:val="24"/>
          <w:szCs w:val="24"/>
        </w:rPr>
        <w:t>2</w:t>
      </w:r>
      <w:r w:rsidR="00FB5F54">
        <w:rPr>
          <w:rFonts w:ascii="Arial" w:hAnsi="Arial" w:cs="Arial"/>
          <w:b/>
          <w:sz w:val="24"/>
          <w:szCs w:val="24"/>
        </w:rPr>
        <w:t>0</w:t>
      </w:r>
      <w:r w:rsidRPr="00E32537">
        <w:rPr>
          <w:rFonts w:ascii="Arial" w:hAnsi="Arial" w:cs="Arial"/>
          <w:b/>
          <w:sz w:val="24"/>
          <w:szCs w:val="24"/>
        </w:rPr>
        <w:t>.1 TRATAMIENTO DE DATOS PERSONALES</w:t>
      </w:r>
      <w:r w:rsidRPr="00E32537">
        <w:rPr>
          <w:rFonts w:ascii="Arial" w:hAnsi="Arial" w:cs="Arial"/>
          <w:sz w:val="24"/>
          <w:szCs w:val="24"/>
        </w:rPr>
        <w:t xml:space="preserve"> En cumplimiento con la Ley Orgánica de Protección de Datos Personales (LOPDP) y su normativa conexa, el Gobierno Autónomo Descentralizado Ilustre Municipalidad del Cantón Daule, en calidad de responsable del tratamiento, informa al contratista que la información proporcionada será objeto de tratamiento, para gestionar y ejecutar la relación contractual existente entre las partes. La base jurídica que legitima este tratamiento es la ejecución de un contrato.</w:t>
      </w:r>
    </w:p>
    <w:p w14:paraId="2AD4FC53" w14:textId="38ED7F3B" w:rsidR="003B479F" w:rsidRPr="00E32537" w:rsidRDefault="003B479F" w:rsidP="00DC0DE8">
      <w:pPr>
        <w:tabs>
          <w:tab w:val="left" w:pos="-720"/>
        </w:tabs>
        <w:suppressAutoHyphens/>
        <w:spacing w:line="240" w:lineRule="auto"/>
        <w:ind w:right="-119"/>
        <w:jc w:val="both"/>
        <w:rPr>
          <w:rFonts w:ascii="Arial" w:hAnsi="Arial" w:cs="Arial"/>
          <w:sz w:val="24"/>
          <w:szCs w:val="24"/>
        </w:rPr>
      </w:pPr>
      <w:r w:rsidRPr="00E32537">
        <w:rPr>
          <w:rFonts w:ascii="Arial" w:hAnsi="Arial" w:cs="Arial"/>
          <w:sz w:val="24"/>
          <w:szCs w:val="24"/>
        </w:rPr>
        <w:t xml:space="preserve">Sin la aportación de los datos personales necesarios, no sería posible formalizar ni ejecutar la relación contractual. El tratamiento incluye y no se limita a: recolección, recopilación, obtención, registro, organización, estructuración, conservación, custodia, adaptación, modificación, eliminación, indexación, extracción, consulta, elaboración, utilización, posesión, aprovechamiento, distribución, cesión, comunicación o transferencia nacional e internacional a entidades vinculadas o relacionadas, de regulación y de control, o cualquier otra forma de habilitación de acceso, cotejo, interconexión, limitación, supresión, destrucción y, en general, cualquier uso de los datos personales que sean pertinentes y limitados a lo estrictamente necesario para el cumplimiento de los requisitos de la Ilustre Municipalidad del Cantón Daule conforme a su competencia. </w:t>
      </w:r>
    </w:p>
    <w:p w14:paraId="47E0B4F3" w14:textId="77777777" w:rsidR="00A954C6" w:rsidRPr="00E32537" w:rsidRDefault="003B479F" w:rsidP="00DC0DE8">
      <w:pPr>
        <w:tabs>
          <w:tab w:val="left" w:pos="-720"/>
        </w:tabs>
        <w:suppressAutoHyphens/>
        <w:spacing w:line="240" w:lineRule="auto"/>
        <w:ind w:right="-119"/>
        <w:jc w:val="both"/>
        <w:rPr>
          <w:rFonts w:ascii="Arial" w:hAnsi="Arial" w:cs="Arial"/>
          <w:sz w:val="24"/>
          <w:szCs w:val="24"/>
        </w:rPr>
      </w:pPr>
      <w:r w:rsidRPr="00E32537">
        <w:rPr>
          <w:rFonts w:ascii="Arial" w:hAnsi="Arial" w:cs="Arial"/>
          <w:sz w:val="24"/>
          <w:szCs w:val="24"/>
        </w:rPr>
        <w:t>El GADIMCD, adoptará las medidas físicas, técnicas, legales, organizativas y administrativas necesarias para garantizar la seguridad de los datos personales y protegerlos contra el acceso no autorizado, alteración, divulgación o destrucción de la información.</w:t>
      </w:r>
    </w:p>
    <w:p w14:paraId="128A9BFB" w14:textId="77777777" w:rsidR="003B479F" w:rsidRPr="00E32537" w:rsidRDefault="003B479F" w:rsidP="00DC0DE8">
      <w:pPr>
        <w:tabs>
          <w:tab w:val="left" w:pos="-720"/>
        </w:tabs>
        <w:suppressAutoHyphens/>
        <w:spacing w:line="240" w:lineRule="auto"/>
        <w:ind w:right="-119"/>
        <w:jc w:val="both"/>
        <w:rPr>
          <w:rFonts w:ascii="Arial" w:hAnsi="Arial" w:cs="Arial"/>
          <w:sz w:val="24"/>
          <w:szCs w:val="24"/>
        </w:rPr>
      </w:pPr>
      <w:r w:rsidRPr="00E32537">
        <w:rPr>
          <w:rFonts w:ascii="Arial" w:hAnsi="Arial" w:cs="Arial"/>
          <w:sz w:val="24"/>
          <w:szCs w:val="24"/>
        </w:rPr>
        <w:t xml:space="preserve">Los datos personales serán conservados únicamente durante el plazo necesario para cumplir con la finalidad para la cual fueron recabados y mientras dure la relación contractual. No obstante, podrán conservarse por un período adicional cuando exista una obligación legal, contractual o institucional que así lo justifique. Los datos personales serán transferidos y comunicados únicamente para finalidades de </w:t>
      </w:r>
      <w:r w:rsidRPr="00E32537">
        <w:rPr>
          <w:rFonts w:ascii="Arial" w:hAnsi="Arial" w:cs="Arial"/>
          <w:sz w:val="24"/>
          <w:szCs w:val="24"/>
        </w:rPr>
        <w:lastRenderedPageBreak/>
        <w:t>almacenamiento, estudios, estadísticas y, en caso de ser necesario serán comunicados y transferidos a las autoridades competentes por obligación legal o jurisdiccional.</w:t>
      </w:r>
    </w:p>
    <w:p w14:paraId="6A8EAD85" w14:textId="04B5E63E" w:rsidR="003B479F" w:rsidRPr="00E32537" w:rsidRDefault="003B479F" w:rsidP="00DC0DE8">
      <w:pPr>
        <w:tabs>
          <w:tab w:val="left" w:pos="-720"/>
        </w:tabs>
        <w:suppressAutoHyphens/>
        <w:spacing w:line="240" w:lineRule="auto"/>
        <w:ind w:right="-119"/>
        <w:jc w:val="both"/>
        <w:rPr>
          <w:rFonts w:ascii="Arial" w:hAnsi="Arial" w:cs="Arial"/>
          <w:sz w:val="24"/>
          <w:szCs w:val="24"/>
        </w:rPr>
      </w:pPr>
      <w:r w:rsidRPr="00E32537">
        <w:rPr>
          <w:rFonts w:ascii="Arial" w:hAnsi="Arial" w:cs="Arial"/>
          <w:b/>
          <w:sz w:val="24"/>
          <w:szCs w:val="24"/>
        </w:rPr>
        <w:t>2</w:t>
      </w:r>
      <w:r w:rsidR="00FB5F54">
        <w:rPr>
          <w:rFonts w:ascii="Arial" w:hAnsi="Arial" w:cs="Arial"/>
          <w:b/>
          <w:sz w:val="24"/>
          <w:szCs w:val="24"/>
        </w:rPr>
        <w:t>0</w:t>
      </w:r>
      <w:r w:rsidRPr="00E32537">
        <w:rPr>
          <w:rFonts w:ascii="Arial" w:hAnsi="Arial" w:cs="Arial"/>
          <w:b/>
          <w:sz w:val="24"/>
          <w:szCs w:val="24"/>
        </w:rPr>
        <w:t xml:space="preserve">.2 TIPO DE DATOS PERSONALES </w:t>
      </w:r>
      <w:r w:rsidR="000017DD" w:rsidRPr="00E32537">
        <w:rPr>
          <w:rFonts w:ascii="Arial" w:hAnsi="Arial" w:cs="Arial"/>
          <w:b/>
          <w:sz w:val="24"/>
          <w:szCs w:val="24"/>
        </w:rPr>
        <w:t>RECABADOS. -</w:t>
      </w:r>
      <w:r w:rsidRPr="00E32537">
        <w:rPr>
          <w:rFonts w:ascii="Arial" w:hAnsi="Arial" w:cs="Arial"/>
          <w:sz w:val="24"/>
          <w:szCs w:val="24"/>
        </w:rPr>
        <w:t xml:space="preserve"> El tratamiento de datos personales podrá incluir, entre otros, los siguientes tipos de información:</w:t>
      </w:r>
    </w:p>
    <w:p w14:paraId="5AB04FAD" w14:textId="77777777" w:rsidR="00F72085" w:rsidRDefault="003B479F" w:rsidP="00F72085">
      <w:pPr>
        <w:pStyle w:val="Prrafodelista"/>
        <w:numPr>
          <w:ilvl w:val="0"/>
          <w:numId w:val="34"/>
        </w:numPr>
        <w:tabs>
          <w:tab w:val="left" w:pos="-720"/>
        </w:tabs>
        <w:suppressAutoHyphens/>
        <w:spacing w:line="240" w:lineRule="auto"/>
        <w:ind w:right="-119"/>
        <w:jc w:val="both"/>
        <w:rPr>
          <w:rFonts w:ascii="Arial" w:hAnsi="Arial" w:cs="Arial"/>
          <w:sz w:val="24"/>
          <w:szCs w:val="24"/>
        </w:rPr>
      </w:pPr>
      <w:r w:rsidRPr="00F72085">
        <w:rPr>
          <w:rFonts w:ascii="Arial" w:hAnsi="Arial" w:cs="Arial"/>
          <w:sz w:val="24"/>
          <w:szCs w:val="24"/>
        </w:rPr>
        <w:t>La gestión administrativa, contable y financiera derivada de la ejecución del contrato.</w:t>
      </w:r>
    </w:p>
    <w:p w14:paraId="02F78D81" w14:textId="7710CDB3" w:rsidR="00F72085" w:rsidRPr="00F72085" w:rsidRDefault="003B479F" w:rsidP="00F72085">
      <w:pPr>
        <w:pStyle w:val="Prrafodelista"/>
        <w:numPr>
          <w:ilvl w:val="0"/>
          <w:numId w:val="34"/>
        </w:numPr>
        <w:tabs>
          <w:tab w:val="left" w:pos="-720"/>
        </w:tabs>
        <w:suppressAutoHyphens/>
        <w:spacing w:line="240" w:lineRule="auto"/>
        <w:ind w:right="-119"/>
        <w:jc w:val="both"/>
        <w:rPr>
          <w:rFonts w:ascii="Arial" w:hAnsi="Arial" w:cs="Arial"/>
          <w:sz w:val="24"/>
          <w:szCs w:val="24"/>
        </w:rPr>
      </w:pPr>
      <w:r w:rsidRPr="00F72085">
        <w:rPr>
          <w:rFonts w:ascii="Arial" w:hAnsi="Arial" w:cs="Arial"/>
          <w:sz w:val="24"/>
          <w:szCs w:val="24"/>
        </w:rPr>
        <w:t xml:space="preserve">El control y fiscalización interna y externa, incluyendo auditorías, revisiones administrativas y cumplimiento de obligaciones legales vinculadas a la prevención del fraude, gestión de conflictos de intereses y lucha contra la corrupción, incluyendo la entrega de información a la Unidad de Análisis Financiero y Económico (UAFE) y otros organismos requerimientos de órganos de control o jurisdiccionales. </w:t>
      </w:r>
    </w:p>
    <w:p w14:paraId="6CE20D4C" w14:textId="77777777" w:rsidR="00F72085" w:rsidRPr="00F72085" w:rsidRDefault="003B479F" w:rsidP="00F72085">
      <w:pPr>
        <w:pStyle w:val="Prrafodelista"/>
        <w:numPr>
          <w:ilvl w:val="0"/>
          <w:numId w:val="34"/>
        </w:numPr>
        <w:tabs>
          <w:tab w:val="left" w:pos="-720"/>
        </w:tabs>
        <w:suppressAutoHyphens/>
        <w:spacing w:line="240" w:lineRule="auto"/>
        <w:ind w:right="-119"/>
        <w:jc w:val="both"/>
        <w:rPr>
          <w:rFonts w:ascii="Arial" w:hAnsi="Arial" w:cs="Arial"/>
          <w:sz w:val="24"/>
          <w:szCs w:val="24"/>
        </w:rPr>
      </w:pPr>
      <w:r w:rsidRPr="00F72085">
        <w:rPr>
          <w:rFonts w:ascii="Arial" w:hAnsi="Arial" w:cs="Arial"/>
          <w:sz w:val="24"/>
          <w:szCs w:val="24"/>
        </w:rPr>
        <w:t xml:space="preserve">La conservación de información para fines estadísticos, históricos o de archivo institucional, conforme a los plazos de conservación legalmente establecidos. </w:t>
      </w:r>
    </w:p>
    <w:p w14:paraId="25742140" w14:textId="77777777" w:rsidR="00F72085" w:rsidRPr="00F72085" w:rsidRDefault="003B479F" w:rsidP="00F72085">
      <w:pPr>
        <w:pStyle w:val="Prrafodelista"/>
        <w:numPr>
          <w:ilvl w:val="0"/>
          <w:numId w:val="34"/>
        </w:numPr>
        <w:tabs>
          <w:tab w:val="left" w:pos="-720"/>
        </w:tabs>
        <w:suppressAutoHyphens/>
        <w:spacing w:line="240" w:lineRule="auto"/>
        <w:ind w:right="-119"/>
        <w:jc w:val="both"/>
        <w:rPr>
          <w:rFonts w:ascii="Arial" w:hAnsi="Arial" w:cs="Arial"/>
          <w:sz w:val="24"/>
          <w:szCs w:val="24"/>
        </w:rPr>
      </w:pPr>
      <w:r w:rsidRPr="00F72085">
        <w:rPr>
          <w:rFonts w:ascii="Arial" w:hAnsi="Arial" w:cs="Arial"/>
          <w:sz w:val="24"/>
          <w:szCs w:val="24"/>
        </w:rPr>
        <w:t xml:space="preserve">La gestión de información relacionada con aspectos laborales derivados del contrato, tales como el cumplimiento de obligaciones del contratista frente a su personal o subcontratistas, así como cualquier incidencia laboral que se genere durante la ejecución contractual. </w:t>
      </w:r>
    </w:p>
    <w:p w14:paraId="7EA3B023" w14:textId="1ED9D2AE" w:rsidR="003B479F" w:rsidRPr="00F72085" w:rsidRDefault="003B479F" w:rsidP="00F72085">
      <w:pPr>
        <w:pStyle w:val="Prrafodelista"/>
        <w:numPr>
          <w:ilvl w:val="0"/>
          <w:numId w:val="34"/>
        </w:numPr>
        <w:tabs>
          <w:tab w:val="left" w:pos="-720"/>
        </w:tabs>
        <w:suppressAutoHyphens/>
        <w:spacing w:line="240" w:lineRule="auto"/>
        <w:ind w:right="-119"/>
        <w:jc w:val="both"/>
        <w:rPr>
          <w:rFonts w:ascii="Arial" w:hAnsi="Arial" w:cs="Arial"/>
          <w:sz w:val="24"/>
          <w:szCs w:val="24"/>
        </w:rPr>
      </w:pPr>
      <w:r w:rsidRPr="00F72085">
        <w:rPr>
          <w:rFonts w:ascii="Arial" w:hAnsi="Arial" w:cs="Arial"/>
          <w:sz w:val="24"/>
          <w:szCs w:val="24"/>
        </w:rPr>
        <w:t xml:space="preserve">La utilización de datos para fines de divulgación institucional, difusión publicitaria del proyecto contratado, y protección de derechos de propiedad intelectual e industrial derivados del contrato. </w:t>
      </w:r>
    </w:p>
    <w:p w14:paraId="68A93356" w14:textId="2CCC9C89" w:rsidR="003B479F" w:rsidRPr="00E32537" w:rsidRDefault="003B479F" w:rsidP="00DC0DE8">
      <w:pPr>
        <w:tabs>
          <w:tab w:val="left" w:pos="-720"/>
        </w:tabs>
        <w:suppressAutoHyphens/>
        <w:spacing w:line="240" w:lineRule="auto"/>
        <w:ind w:right="-119"/>
        <w:jc w:val="both"/>
        <w:rPr>
          <w:rFonts w:ascii="Arial" w:hAnsi="Arial" w:cs="Arial"/>
          <w:b/>
          <w:sz w:val="24"/>
          <w:szCs w:val="24"/>
        </w:rPr>
      </w:pPr>
      <w:r w:rsidRPr="00E32537">
        <w:rPr>
          <w:rFonts w:ascii="Arial" w:hAnsi="Arial" w:cs="Arial"/>
          <w:b/>
          <w:sz w:val="24"/>
          <w:szCs w:val="24"/>
        </w:rPr>
        <w:t>2</w:t>
      </w:r>
      <w:r w:rsidR="00FB5F54">
        <w:rPr>
          <w:rFonts w:ascii="Arial" w:hAnsi="Arial" w:cs="Arial"/>
          <w:b/>
          <w:sz w:val="24"/>
          <w:szCs w:val="24"/>
        </w:rPr>
        <w:t>0</w:t>
      </w:r>
      <w:r w:rsidRPr="00E32537">
        <w:rPr>
          <w:rFonts w:ascii="Arial" w:hAnsi="Arial" w:cs="Arial"/>
          <w:b/>
          <w:sz w:val="24"/>
          <w:szCs w:val="24"/>
        </w:rPr>
        <w:t>.3 TRATAMIENTO DE DATOS PERSONALES ENTRE RESPONSABLE Y ENCARGADO DEL TRATAMIENTO. –</w:t>
      </w:r>
    </w:p>
    <w:p w14:paraId="3E235790" w14:textId="77777777" w:rsidR="003B479F" w:rsidRPr="00E32537" w:rsidRDefault="003B479F" w:rsidP="00DC0DE8">
      <w:pPr>
        <w:tabs>
          <w:tab w:val="left" w:pos="-720"/>
        </w:tabs>
        <w:suppressAutoHyphens/>
        <w:spacing w:line="240" w:lineRule="auto"/>
        <w:ind w:right="-119"/>
        <w:jc w:val="both"/>
        <w:rPr>
          <w:rFonts w:ascii="Arial" w:hAnsi="Arial" w:cs="Arial"/>
          <w:sz w:val="24"/>
          <w:szCs w:val="24"/>
        </w:rPr>
      </w:pPr>
      <w:r w:rsidRPr="00E32537">
        <w:rPr>
          <w:rFonts w:ascii="Arial" w:hAnsi="Arial" w:cs="Arial"/>
          <w:sz w:val="24"/>
          <w:szCs w:val="24"/>
        </w:rPr>
        <w:t xml:space="preserve">Para efectos de esta cláusula, el Gobierno Autónomo Descentralizado Ilustre Municipalidad del Cantón Daule será considerado responsable del tratamiento de los datos personales, y el contratista actuará como encargado del tratamiento en conformidad con la Ley Orgánica de Protección de Datos Personales (LOPDP) y su normativa conexa. El/La contratista encargado/a del tratamiento se compromete a utilizar los datos personales exclusivamente para cumplir con las finalidades establecidas en este contrato, que incluyen la adquisición o arrendamiento de bienes, ejecución de obras, prestación de servicios y consultoría, y no podrá divulgarlos ni cederlos a terceros sin la autorización previa y por escrito de la responsable del tratamiento, salvo que la ley lo exija. El/La contratista reconoce que el Gobierno Autónomo Descentralizado Ilustre Municipalidad del Cantón Daule ha designado a un funcionario encargado del tratamiento de los datos personales, y que será el administrador del contrato quien coordine y supervise la correcta gestión de los datos durante la ejecución del contrato. La información personal y de contacto proporcionada por el administrador será utilizada exclusivamente para cumplir con las obligaciones contractuales, y el contratista se compromete a no comunicarla a </w:t>
      </w:r>
      <w:r w:rsidRPr="00E32537">
        <w:rPr>
          <w:rFonts w:ascii="Arial" w:hAnsi="Arial" w:cs="Arial"/>
          <w:sz w:val="24"/>
          <w:szCs w:val="24"/>
        </w:rPr>
        <w:lastRenderedPageBreak/>
        <w:t xml:space="preserve">terceros sin la autorización previa y por escrito de la responsable del tratamiento o en caso de que la ley lo exija. </w:t>
      </w:r>
    </w:p>
    <w:p w14:paraId="6CE309AC" w14:textId="496C5F42" w:rsidR="003B479F" w:rsidRPr="00E32537" w:rsidRDefault="00FB5F54" w:rsidP="00DC0DE8">
      <w:pPr>
        <w:tabs>
          <w:tab w:val="left" w:pos="-720"/>
        </w:tabs>
        <w:suppressAutoHyphens/>
        <w:spacing w:line="240" w:lineRule="auto"/>
        <w:ind w:right="-119"/>
        <w:jc w:val="both"/>
        <w:rPr>
          <w:rFonts w:ascii="Arial" w:hAnsi="Arial" w:cs="Arial"/>
          <w:sz w:val="24"/>
          <w:szCs w:val="24"/>
        </w:rPr>
      </w:pPr>
      <w:r>
        <w:rPr>
          <w:rFonts w:ascii="Arial" w:hAnsi="Arial" w:cs="Arial"/>
          <w:b/>
          <w:sz w:val="24"/>
          <w:szCs w:val="24"/>
        </w:rPr>
        <w:t>20</w:t>
      </w:r>
      <w:r w:rsidR="003B479F" w:rsidRPr="00E32537">
        <w:rPr>
          <w:rFonts w:ascii="Arial" w:hAnsi="Arial" w:cs="Arial"/>
          <w:b/>
          <w:sz w:val="24"/>
          <w:szCs w:val="24"/>
        </w:rPr>
        <w:t>.4 DERECHOS DEL TITULAR DE LOS DATOS</w:t>
      </w:r>
      <w:r w:rsidR="003B479F" w:rsidRPr="00E32537">
        <w:rPr>
          <w:rFonts w:ascii="Arial" w:hAnsi="Arial" w:cs="Arial"/>
          <w:sz w:val="24"/>
          <w:szCs w:val="24"/>
        </w:rPr>
        <w:t xml:space="preserve"> </w:t>
      </w:r>
    </w:p>
    <w:p w14:paraId="5CF70DEF" w14:textId="77777777" w:rsidR="003B479F" w:rsidRPr="00E32537" w:rsidRDefault="003B479F" w:rsidP="00DC0DE8">
      <w:pPr>
        <w:tabs>
          <w:tab w:val="left" w:pos="-720"/>
        </w:tabs>
        <w:suppressAutoHyphens/>
        <w:spacing w:line="240" w:lineRule="auto"/>
        <w:ind w:right="-119"/>
        <w:jc w:val="both"/>
        <w:rPr>
          <w:rFonts w:ascii="Arial" w:hAnsi="Arial" w:cs="Arial"/>
          <w:b/>
          <w:bCs/>
          <w:spacing w:val="-2"/>
          <w:sz w:val="24"/>
          <w:szCs w:val="24"/>
        </w:rPr>
      </w:pPr>
      <w:r w:rsidRPr="00E32537">
        <w:rPr>
          <w:rFonts w:ascii="Arial" w:hAnsi="Arial" w:cs="Arial"/>
          <w:sz w:val="24"/>
          <w:szCs w:val="24"/>
        </w:rPr>
        <w:t>De acuerdo con la LOPDP, el titular de los datos personales podrá ejercer los siguientes derechos: De acceso, información, oposición, rectificación, actualización, suspensión, eliminación, portabilidad, a retirar el consentimiento y a no ser objeto de decisiones basadas única o parcialmente en valoraciones automatizadas a través de los mecanismos determinados en la política de protección de datos personales. Asimismo, el contratista declara conocer que tiene derecho a presentar una reclamación ante la autoridad de control competente en materia de protección de datos personales.</w:t>
      </w:r>
    </w:p>
    <w:p w14:paraId="0CDE6CCF" w14:textId="527F7F66" w:rsidR="00A954C6" w:rsidRPr="00E32537" w:rsidRDefault="003B479F" w:rsidP="00DC0DE8">
      <w:pPr>
        <w:tabs>
          <w:tab w:val="left" w:pos="-720"/>
        </w:tabs>
        <w:suppressAutoHyphens/>
        <w:spacing w:line="240" w:lineRule="auto"/>
        <w:ind w:right="-119"/>
        <w:jc w:val="both"/>
        <w:rPr>
          <w:rFonts w:ascii="Arial" w:hAnsi="Arial" w:cs="Arial"/>
          <w:b/>
          <w:bCs/>
          <w:spacing w:val="-2"/>
          <w:sz w:val="24"/>
          <w:szCs w:val="24"/>
        </w:rPr>
      </w:pPr>
      <w:r w:rsidRPr="00E32537">
        <w:rPr>
          <w:rFonts w:ascii="Arial" w:hAnsi="Arial" w:cs="Arial"/>
          <w:b/>
          <w:bCs/>
          <w:spacing w:val="-2"/>
          <w:sz w:val="24"/>
          <w:szCs w:val="24"/>
        </w:rPr>
        <w:t>Cláusula Vigésim</w:t>
      </w:r>
      <w:r w:rsidR="00FB5F54">
        <w:rPr>
          <w:rFonts w:ascii="Arial" w:hAnsi="Arial" w:cs="Arial"/>
          <w:b/>
          <w:bCs/>
          <w:spacing w:val="-2"/>
          <w:sz w:val="24"/>
          <w:szCs w:val="24"/>
        </w:rPr>
        <w:t>a</w:t>
      </w:r>
      <w:r w:rsidRPr="00E32537">
        <w:rPr>
          <w:rFonts w:ascii="Arial" w:hAnsi="Arial" w:cs="Arial"/>
          <w:b/>
          <w:bCs/>
          <w:spacing w:val="-2"/>
          <w:sz w:val="24"/>
          <w:szCs w:val="24"/>
        </w:rPr>
        <w:t xml:space="preserve"> </w:t>
      </w:r>
      <w:r w:rsidR="00FB5F54">
        <w:rPr>
          <w:rFonts w:ascii="Arial" w:hAnsi="Arial" w:cs="Arial"/>
          <w:b/>
          <w:bCs/>
          <w:spacing w:val="-2"/>
          <w:sz w:val="24"/>
          <w:szCs w:val="24"/>
        </w:rPr>
        <w:t>Primera</w:t>
      </w:r>
      <w:r w:rsidR="00F72085" w:rsidRPr="00E32537">
        <w:rPr>
          <w:rFonts w:ascii="Arial" w:hAnsi="Arial" w:cs="Arial"/>
          <w:b/>
          <w:bCs/>
          <w:spacing w:val="-2"/>
          <w:sz w:val="24"/>
          <w:szCs w:val="24"/>
        </w:rPr>
        <w:t>. -</w:t>
      </w:r>
      <w:r w:rsidR="00A954C6" w:rsidRPr="00E32537">
        <w:rPr>
          <w:rFonts w:ascii="Arial" w:hAnsi="Arial" w:cs="Arial"/>
          <w:b/>
          <w:bCs/>
          <w:spacing w:val="-2"/>
          <w:sz w:val="24"/>
          <w:szCs w:val="24"/>
        </w:rPr>
        <w:t xml:space="preserve"> MANTENIMIENTO DE LA OBRA </w:t>
      </w:r>
    </w:p>
    <w:p w14:paraId="4C00F2A7" w14:textId="77777777" w:rsidR="00A954C6" w:rsidRPr="00256B13" w:rsidRDefault="00A954C6" w:rsidP="00DC0DE8">
      <w:pPr>
        <w:tabs>
          <w:tab w:val="left" w:pos="-720"/>
        </w:tabs>
        <w:suppressAutoHyphens/>
        <w:spacing w:line="240" w:lineRule="auto"/>
        <w:ind w:right="-119"/>
        <w:jc w:val="both"/>
        <w:rPr>
          <w:rFonts w:ascii="Arial" w:hAnsi="Arial" w:cs="Arial"/>
          <w:spacing w:val="-2"/>
          <w:sz w:val="24"/>
          <w:szCs w:val="24"/>
        </w:rPr>
      </w:pPr>
      <w:r w:rsidRPr="00E32537">
        <w:rPr>
          <w:rFonts w:ascii="Arial" w:hAnsi="Arial" w:cs="Arial"/>
          <w:spacing w:val="-2"/>
          <w:sz w:val="24"/>
          <w:szCs w:val="24"/>
        </w:rPr>
        <w:t xml:space="preserve">El mantenimiento rutinario y vigilancia de la obra, entre la recepción provisional y la definitiva, estará a cargo del Contratista, para lo cual deberá proporcionar el personal </w:t>
      </w:r>
      <w:r w:rsidR="003B479F" w:rsidRPr="00E32537">
        <w:rPr>
          <w:rFonts w:ascii="Arial" w:hAnsi="Arial" w:cs="Arial"/>
          <w:spacing w:val="-2"/>
          <w:sz w:val="24"/>
          <w:szCs w:val="24"/>
        </w:rPr>
        <w:t xml:space="preserve">y las instalaciones adecuadas. </w:t>
      </w:r>
    </w:p>
    <w:p w14:paraId="5B69C603" w14:textId="21561D4F" w:rsidR="00A954C6" w:rsidRPr="00E32537" w:rsidRDefault="003B479F" w:rsidP="00DC0DE8">
      <w:pPr>
        <w:tabs>
          <w:tab w:val="left" w:pos="-720"/>
        </w:tabs>
        <w:spacing w:line="240" w:lineRule="auto"/>
        <w:jc w:val="both"/>
        <w:rPr>
          <w:rFonts w:ascii="Arial" w:hAnsi="Arial" w:cs="Arial"/>
          <w:b/>
          <w:spacing w:val="-3"/>
          <w:sz w:val="24"/>
          <w:szCs w:val="24"/>
        </w:rPr>
      </w:pPr>
      <w:r w:rsidRPr="00E32537">
        <w:rPr>
          <w:rFonts w:ascii="Arial" w:hAnsi="Arial" w:cs="Arial"/>
          <w:b/>
          <w:bCs/>
          <w:spacing w:val="-2"/>
          <w:sz w:val="24"/>
          <w:szCs w:val="24"/>
        </w:rPr>
        <w:t>Cláusula Vigésim</w:t>
      </w:r>
      <w:r w:rsidR="00FB5F54">
        <w:rPr>
          <w:rFonts w:ascii="Arial" w:hAnsi="Arial" w:cs="Arial"/>
          <w:b/>
          <w:bCs/>
          <w:spacing w:val="-2"/>
          <w:sz w:val="24"/>
          <w:szCs w:val="24"/>
        </w:rPr>
        <w:t>a</w:t>
      </w:r>
      <w:r w:rsidRPr="00E32537">
        <w:rPr>
          <w:rFonts w:ascii="Arial" w:hAnsi="Arial" w:cs="Arial"/>
          <w:b/>
          <w:bCs/>
          <w:spacing w:val="-2"/>
          <w:sz w:val="24"/>
          <w:szCs w:val="24"/>
        </w:rPr>
        <w:t xml:space="preserve"> </w:t>
      </w:r>
      <w:r w:rsidR="00FB5F54">
        <w:rPr>
          <w:rFonts w:ascii="Arial" w:hAnsi="Arial" w:cs="Arial"/>
          <w:b/>
          <w:bCs/>
          <w:spacing w:val="-2"/>
          <w:sz w:val="24"/>
          <w:szCs w:val="24"/>
        </w:rPr>
        <w:t>Segunda</w:t>
      </w:r>
      <w:r w:rsidR="00F72085" w:rsidRPr="00E32537">
        <w:rPr>
          <w:rFonts w:ascii="Arial" w:hAnsi="Arial" w:cs="Arial"/>
          <w:b/>
          <w:bCs/>
          <w:spacing w:val="-2"/>
          <w:sz w:val="24"/>
          <w:szCs w:val="24"/>
        </w:rPr>
        <w:t>. -</w:t>
      </w:r>
      <w:r w:rsidR="00A954C6" w:rsidRPr="00E32537">
        <w:rPr>
          <w:rFonts w:ascii="Arial" w:hAnsi="Arial" w:cs="Arial"/>
          <w:b/>
          <w:bCs/>
          <w:spacing w:val="-2"/>
          <w:sz w:val="24"/>
          <w:szCs w:val="24"/>
        </w:rPr>
        <w:t xml:space="preserve"> </w:t>
      </w:r>
      <w:r w:rsidR="00A954C6" w:rsidRPr="00E32537">
        <w:rPr>
          <w:rFonts w:ascii="Arial" w:hAnsi="Arial" w:cs="Arial"/>
          <w:b/>
          <w:spacing w:val="-3"/>
          <w:sz w:val="24"/>
          <w:szCs w:val="24"/>
        </w:rPr>
        <w:t>ADMINISTRACIÓN DEL CONTRATO</w:t>
      </w:r>
    </w:p>
    <w:p w14:paraId="03DE36A9" w14:textId="10EC1A21" w:rsidR="00D202A0" w:rsidRPr="00E32537" w:rsidRDefault="001350C3" w:rsidP="00DC0DE8">
      <w:pPr>
        <w:pStyle w:val="TextoArtculo"/>
        <w:ind w:left="0"/>
        <w:rPr>
          <w:rFonts w:ascii="Arial" w:hAnsi="Arial" w:cs="Arial"/>
          <w:sz w:val="24"/>
          <w:szCs w:val="24"/>
        </w:rPr>
      </w:pPr>
      <w:r w:rsidRPr="00E32537">
        <w:rPr>
          <w:rFonts w:ascii="Arial" w:hAnsi="Arial" w:cs="Arial"/>
          <w:b/>
          <w:bCs/>
          <w:spacing w:val="-2"/>
          <w:sz w:val="24"/>
          <w:szCs w:val="24"/>
        </w:rPr>
        <w:t>2</w:t>
      </w:r>
      <w:r w:rsidR="00FB5F54">
        <w:rPr>
          <w:rFonts w:ascii="Arial" w:hAnsi="Arial" w:cs="Arial"/>
          <w:b/>
          <w:bCs/>
          <w:spacing w:val="-2"/>
          <w:sz w:val="24"/>
          <w:szCs w:val="24"/>
        </w:rPr>
        <w:t>2</w:t>
      </w:r>
      <w:r w:rsidR="00D202A0" w:rsidRPr="00E32537">
        <w:rPr>
          <w:rFonts w:ascii="Arial" w:hAnsi="Arial" w:cs="Arial"/>
          <w:b/>
          <w:bCs/>
          <w:spacing w:val="-2"/>
          <w:sz w:val="24"/>
          <w:szCs w:val="24"/>
        </w:rPr>
        <w:t>.1</w:t>
      </w:r>
      <w:r w:rsidRPr="00E32537">
        <w:rPr>
          <w:rFonts w:ascii="Arial" w:hAnsi="Arial" w:cs="Arial"/>
          <w:sz w:val="24"/>
          <w:szCs w:val="24"/>
        </w:rPr>
        <w:t xml:space="preserve"> El CONTRATANTE designa a </w:t>
      </w:r>
      <w:proofErr w:type="spellStart"/>
      <w:r w:rsidR="00F72085" w:rsidRPr="00F72085">
        <w:rPr>
          <w:rFonts w:ascii="Arial" w:hAnsi="Arial" w:cs="Arial"/>
          <w:b/>
          <w:bCs/>
          <w:sz w:val="24"/>
          <w:szCs w:val="24"/>
        </w:rPr>
        <w:t>xxxxxxxxxxxxxx</w:t>
      </w:r>
      <w:proofErr w:type="spellEnd"/>
      <w:r w:rsidR="00D202A0" w:rsidRPr="00E32537">
        <w:rPr>
          <w:rFonts w:ascii="Arial" w:hAnsi="Arial" w:cs="Arial"/>
          <w:sz w:val="24"/>
          <w:szCs w:val="24"/>
        </w:rPr>
        <w:t xml:space="preserve"> en calidad de Administrador del Contrato, quien deberá sujetarse a las disposiciones de la Ley Orgánica del Sistema Nacional de Contratación Pública, su Reglamento General, la Normativa Secundaria del Sistema Nacional de Contratación Pública y las demás las resoluciones que emita el SERCOP para el efecto, y las condiciones pactadas en el contrato. Supletoriamente podrá recurrir a otras fuentes normativas como el Código Orgánico Administrativo, el Código Civil y cualquier norma que, de manera razonada, sean necesarias y pertinentes para dilucidar cualquier inconveniente con la fase de ejecución contractual; y, lo dispuesto en el Acuerdo de la Contraloría General del Estado Nro. 004-CG-2023 por el cual se expidió las Normas de control interno para las entidades, organismos del sector público y de las personas jurídicas de derecho privado que dispongan de recursos públicos. </w:t>
      </w:r>
    </w:p>
    <w:p w14:paraId="7EE3B580" w14:textId="77777777" w:rsidR="00D202A0" w:rsidRPr="00E32537" w:rsidRDefault="00D202A0" w:rsidP="00DC0DE8">
      <w:pPr>
        <w:pStyle w:val="TextoArtculo"/>
        <w:ind w:left="0"/>
        <w:rPr>
          <w:rFonts w:ascii="Arial" w:hAnsi="Arial" w:cs="Arial"/>
          <w:sz w:val="24"/>
          <w:szCs w:val="24"/>
        </w:rPr>
      </w:pPr>
    </w:p>
    <w:p w14:paraId="2CADAA8D" w14:textId="1B7D2D0C" w:rsidR="00F72085" w:rsidRDefault="00FB5F54" w:rsidP="00DC0DE8">
      <w:pPr>
        <w:pStyle w:val="TextoArtculo"/>
        <w:ind w:left="0"/>
        <w:rPr>
          <w:rFonts w:ascii="Arial" w:hAnsi="Arial" w:cs="Arial"/>
          <w:sz w:val="24"/>
          <w:szCs w:val="24"/>
        </w:rPr>
      </w:pPr>
      <w:r>
        <w:rPr>
          <w:rFonts w:ascii="Arial" w:hAnsi="Arial" w:cs="Arial"/>
          <w:b/>
          <w:sz w:val="24"/>
          <w:szCs w:val="24"/>
        </w:rPr>
        <w:t>22</w:t>
      </w:r>
      <w:r w:rsidR="00D202A0" w:rsidRPr="00E32537">
        <w:rPr>
          <w:rFonts w:ascii="Arial" w:hAnsi="Arial" w:cs="Arial"/>
          <w:b/>
          <w:sz w:val="24"/>
          <w:szCs w:val="24"/>
        </w:rPr>
        <w:t>.2</w:t>
      </w:r>
      <w:r w:rsidR="00D202A0" w:rsidRPr="00E32537">
        <w:rPr>
          <w:rFonts w:ascii="Arial" w:hAnsi="Arial" w:cs="Arial"/>
          <w:sz w:val="24"/>
          <w:szCs w:val="24"/>
        </w:rPr>
        <w:t xml:space="preserve"> Si durante la ejecución del contrato administrativo existiere mérito suficiente para cambiar al administrador del contrato, la máxima autoridad de la entidad contratante o su delegado, de oficio o petición de parte, podrá disponer en cualquier momento el cambio de administrador del contrato, para lo cual notificará formalmente a: </w:t>
      </w:r>
    </w:p>
    <w:p w14:paraId="20C574A9" w14:textId="0F30C972" w:rsidR="00F72085" w:rsidRDefault="00D202A0" w:rsidP="00F72085">
      <w:pPr>
        <w:pStyle w:val="TextoArtculo"/>
        <w:numPr>
          <w:ilvl w:val="0"/>
          <w:numId w:val="36"/>
        </w:numPr>
        <w:rPr>
          <w:rFonts w:ascii="Arial" w:hAnsi="Arial" w:cs="Arial"/>
          <w:sz w:val="24"/>
          <w:szCs w:val="24"/>
        </w:rPr>
      </w:pPr>
      <w:r w:rsidRPr="00E32537">
        <w:rPr>
          <w:rFonts w:ascii="Arial" w:hAnsi="Arial" w:cs="Arial"/>
          <w:sz w:val="24"/>
          <w:szCs w:val="24"/>
        </w:rPr>
        <w:t xml:space="preserve">administrador saliente, </w:t>
      </w:r>
    </w:p>
    <w:p w14:paraId="2ED88D48" w14:textId="67BDF213" w:rsidR="00F72085" w:rsidRDefault="00D202A0" w:rsidP="00F72085">
      <w:pPr>
        <w:pStyle w:val="TextoArtculo"/>
        <w:numPr>
          <w:ilvl w:val="0"/>
          <w:numId w:val="36"/>
        </w:numPr>
        <w:rPr>
          <w:rFonts w:ascii="Arial" w:hAnsi="Arial" w:cs="Arial"/>
          <w:sz w:val="24"/>
          <w:szCs w:val="24"/>
        </w:rPr>
      </w:pPr>
      <w:r w:rsidRPr="00E32537">
        <w:rPr>
          <w:rFonts w:ascii="Arial" w:hAnsi="Arial" w:cs="Arial"/>
          <w:sz w:val="24"/>
          <w:szCs w:val="24"/>
        </w:rPr>
        <w:t xml:space="preserve">administrador entrante, </w:t>
      </w:r>
    </w:p>
    <w:p w14:paraId="4FD5F769" w14:textId="7439D055" w:rsidR="00F72085" w:rsidRDefault="00D202A0" w:rsidP="00F72085">
      <w:pPr>
        <w:pStyle w:val="TextoArtculo"/>
        <w:numPr>
          <w:ilvl w:val="0"/>
          <w:numId w:val="36"/>
        </w:numPr>
        <w:rPr>
          <w:rFonts w:ascii="Arial" w:hAnsi="Arial" w:cs="Arial"/>
          <w:sz w:val="24"/>
          <w:szCs w:val="24"/>
        </w:rPr>
      </w:pPr>
      <w:r w:rsidRPr="00E32537">
        <w:rPr>
          <w:rFonts w:ascii="Arial" w:hAnsi="Arial" w:cs="Arial"/>
          <w:sz w:val="24"/>
          <w:szCs w:val="24"/>
        </w:rPr>
        <w:t xml:space="preserve">contratista, </w:t>
      </w:r>
    </w:p>
    <w:p w14:paraId="254E3FB7" w14:textId="61661B50" w:rsidR="00F72085" w:rsidRDefault="00D202A0" w:rsidP="00F72085">
      <w:pPr>
        <w:pStyle w:val="TextoArtculo"/>
        <w:numPr>
          <w:ilvl w:val="0"/>
          <w:numId w:val="36"/>
        </w:numPr>
        <w:rPr>
          <w:rFonts w:ascii="Arial" w:hAnsi="Arial" w:cs="Arial"/>
          <w:sz w:val="24"/>
          <w:szCs w:val="24"/>
        </w:rPr>
      </w:pPr>
      <w:r w:rsidRPr="00E32537">
        <w:rPr>
          <w:rFonts w:ascii="Arial" w:hAnsi="Arial" w:cs="Arial"/>
          <w:sz w:val="24"/>
          <w:szCs w:val="24"/>
        </w:rPr>
        <w:t xml:space="preserve">fiscalizador si fuere del caso, y </w:t>
      </w:r>
    </w:p>
    <w:p w14:paraId="37F2CE5F" w14:textId="2D0B1902" w:rsidR="00F72085" w:rsidRDefault="00D202A0" w:rsidP="00F72085">
      <w:pPr>
        <w:pStyle w:val="TextoArtculo"/>
        <w:numPr>
          <w:ilvl w:val="0"/>
          <w:numId w:val="36"/>
        </w:numPr>
        <w:rPr>
          <w:rFonts w:ascii="Arial" w:hAnsi="Arial" w:cs="Arial"/>
          <w:sz w:val="24"/>
          <w:szCs w:val="24"/>
        </w:rPr>
      </w:pPr>
      <w:r w:rsidRPr="00E32537">
        <w:rPr>
          <w:rFonts w:ascii="Arial" w:hAnsi="Arial" w:cs="Arial"/>
          <w:sz w:val="24"/>
          <w:szCs w:val="24"/>
        </w:rPr>
        <w:t xml:space="preserve">usuario administrador del Portal de Compras Públicas para la habilitación del nuevo usuario del administrador entrante. Una vez notificada la nueva designación de administrador del contrato, el administrador saliente, en un término máximo de cinco días, emitirá un informe motivado dirigido a la </w:t>
      </w:r>
      <w:r w:rsidRPr="00E32537">
        <w:rPr>
          <w:rFonts w:ascii="Arial" w:hAnsi="Arial" w:cs="Arial"/>
          <w:sz w:val="24"/>
          <w:szCs w:val="24"/>
        </w:rPr>
        <w:lastRenderedPageBreak/>
        <w:t xml:space="preserve">máxima autoridad o su delegado con copia al administrador entrante, en el que contenga como mínimo la siguiente información: </w:t>
      </w:r>
    </w:p>
    <w:p w14:paraId="56E438EC" w14:textId="77777777" w:rsidR="00F72085" w:rsidRDefault="00F72085" w:rsidP="00DC0DE8">
      <w:pPr>
        <w:pStyle w:val="TextoArtculo"/>
        <w:ind w:left="0"/>
        <w:rPr>
          <w:rFonts w:ascii="Arial" w:hAnsi="Arial" w:cs="Arial"/>
          <w:sz w:val="24"/>
          <w:szCs w:val="24"/>
        </w:rPr>
      </w:pPr>
    </w:p>
    <w:p w14:paraId="00B6F3FA" w14:textId="391E711E" w:rsidR="00D202A0" w:rsidRPr="00E32537" w:rsidRDefault="00D202A0" w:rsidP="00F72085">
      <w:pPr>
        <w:pStyle w:val="TextoArtculo"/>
        <w:numPr>
          <w:ilvl w:val="0"/>
          <w:numId w:val="35"/>
        </w:numPr>
        <w:rPr>
          <w:rFonts w:ascii="Arial" w:hAnsi="Arial" w:cs="Arial"/>
          <w:sz w:val="24"/>
          <w:szCs w:val="24"/>
        </w:rPr>
      </w:pPr>
      <w:r w:rsidRPr="00E32537">
        <w:rPr>
          <w:rFonts w:ascii="Arial" w:hAnsi="Arial" w:cs="Arial"/>
          <w:sz w:val="24"/>
          <w:szCs w:val="24"/>
        </w:rPr>
        <w:t>Resumen de las actividades realizadas durante la fase de ejecución contractual hasta el momento de entrega del informe.</w:t>
      </w:r>
    </w:p>
    <w:p w14:paraId="1CDBC159" w14:textId="77777777" w:rsidR="00F72085" w:rsidRDefault="00F72085" w:rsidP="00F72085">
      <w:pPr>
        <w:spacing w:after="0" w:line="240" w:lineRule="auto"/>
        <w:jc w:val="both"/>
        <w:rPr>
          <w:rFonts w:ascii="Arial" w:hAnsi="Arial" w:cs="Arial"/>
          <w:sz w:val="24"/>
          <w:szCs w:val="24"/>
        </w:rPr>
      </w:pPr>
    </w:p>
    <w:p w14:paraId="22F74D07" w14:textId="77777777" w:rsidR="00F72085" w:rsidRDefault="00D202A0" w:rsidP="00F72085">
      <w:pPr>
        <w:pStyle w:val="Prrafodelista"/>
        <w:numPr>
          <w:ilvl w:val="0"/>
          <w:numId w:val="35"/>
        </w:numPr>
        <w:spacing w:after="0" w:line="240" w:lineRule="auto"/>
        <w:jc w:val="both"/>
        <w:rPr>
          <w:rFonts w:ascii="Arial" w:hAnsi="Arial" w:cs="Arial"/>
          <w:sz w:val="24"/>
          <w:szCs w:val="24"/>
        </w:rPr>
      </w:pPr>
      <w:r w:rsidRPr="00F72085">
        <w:rPr>
          <w:rFonts w:ascii="Arial" w:hAnsi="Arial" w:cs="Arial"/>
          <w:sz w:val="24"/>
          <w:szCs w:val="24"/>
        </w:rPr>
        <w:t>Actividades relevantes pendientes a considerar por parte del administrador entrante.</w:t>
      </w:r>
    </w:p>
    <w:p w14:paraId="0452DA71" w14:textId="77777777" w:rsidR="00F72085" w:rsidRPr="00F72085" w:rsidRDefault="00F72085" w:rsidP="00F72085">
      <w:pPr>
        <w:pStyle w:val="Prrafodelista"/>
        <w:spacing w:after="0"/>
        <w:rPr>
          <w:rFonts w:ascii="Arial" w:hAnsi="Arial" w:cs="Arial"/>
          <w:sz w:val="24"/>
          <w:szCs w:val="24"/>
        </w:rPr>
      </w:pPr>
    </w:p>
    <w:p w14:paraId="025E712D" w14:textId="076D4B24" w:rsidR="001350C3" w:rsidRDefault="00D202A0" w:rsidP="00F72085">
      <w:pPr>
        <w:pStyle w:val="Prrafodelista"/>
        <w:numPr>
          <w:ilvl w:val="0"/>
          <w:numId w:val="35"/>
        </w:numPr>
        <w:spacing w:after="0" w:line="240" w:lineRule="auto"/>
        <w:jc w:val="both"/>
        <w:rPr>
          <w:rFonts w:ascii="Arial" w:hAnsi="Arial" w:cs="Arial"/>
          <w:sz w:val="24"/>
          <w:szCs w:val="24"/>
        </w:rPr>
      </w:pPr>
      <w:r w:rsidRPr="00F72085">
        <w:rPr>
          <w:rFonts w:ascii="Arial" w:hAnsi="Arial" w:cs="Arial"/>
          <w:sz w:val="24"/>
          <w:szCs w:val="24"/>
        </w:rPr>
        <w:t xml:space="preserve">Conclusiones y recomendaciones puntuales. En este informe se anexará toda la documentación de respaldo que se haya producido durante la fase de ejecución contractual, la cual pasará al administrador entrante para su custodia y toma de decisiones relacionadas con el contrato. </w:t>
      </w:r>
    </w:p>
    <w:p w14:paraId="1A28F54F" w14:textId="77777777" w:rsidR="00F72085" w:rsidRPr="00F72085" w:rsidRDefault="00F72085" w:rsidP="00F72085">
      <w:pPr>
        <w:pStyle w:val="Prrafodelista"/>
        <w:spacing w:after="0" w:line="240" w:lineRule="auto"/>
        <w:jc w:val="both"/>
        <w:rPr>
          <w:rFonts w:ascii="Arial" w:hAnsi="Arial" w:cs="Arial"/>
          <w:sz w:val="24"/>
          <w:szCs w:val="24"/>
        </w:rPr>
      </w:pPr>
    </w:p>
    <w:p w14:paraId="7C286EDC" w14:textId="77777777" w:rsidR="001350C3" w:rsidRPr="00E32537" w:rsidRDefault="00D202A0" w:rsidP="00DC0DE8">
      <w:pPr>
        <w:spacing w:line="240" w:lineRule="auto"/>
        <w:jc w:val="both"/>
        <w:rPr>
          <w:rFonts w:ascii="Arial" w:hAnsi="Arial" w:cs="Arial"/>
          <w:sz w:val="24"/>
          <w:szCs w:val="24"/>
        </w:rPr>
      </w:pPr>
      <w:r w:rsidRPr="00E32537">
        <w:rPr>
          <w:rFonts w:ascii="Arial" w:hAnsi="Arial" w:cs="Arial"/>
          <w:sz w:val="24"/>
          <w:szCs w:val="24"/>
        </w:rPr>
        <w:t xml:space="preserve">En cualquier caso, el administrador saliente tiene la obligación de publicar en el Sistema Oficial de Contratación del Estado toda la información relevante referida en esta Resolución, en un término no mayor a cinco días de la notificación de la designación del nuevo administrador. </w:t>
      </w:r>
    </w:p>
    <w:p w14:paraId="3631F1E0" w14:textId="7FE24310" w:rsidR="001350C3" w:rsidRPr="00E32537" w:rsidRDefault="001350C3" w:rsidP="00DC0DE8">
      <w:pPr>
        <w:spacing w:line="240" w:lineRule="auto"/>
        <w:jc w:val="both"/>
        <w:rPr>
          <w:rFonts w:ascii="Arial" w:hAnsi="Arial" w:cs="Arial"/>
          <w:sz w:val="24"/>
          <w:szCs w:val="24"/>
        </w:rPr>
      </w:pPr>
      <w:r w:rsidRPr="00E32537">
        <w:rPr>
          <w:rFonts w:ascii="Arial" w:hAnsi="Arial" w:cs="Arial"/>
          <w:b/>
          <w:sz w:val="24"/>
          <w:szCs w:val="24"/>
        </w:rPr>
        <w:t>2</w:t>
      </w:r>
      <w:r w:rsidR="00FE6672">
        <w:rPr>
          <w:rFonts w:ascii="Arial" w:hAnsi="Arial" w:cs="Arial"/>
          <w:b/>
          <w:sz w:val="24"/>
          <w:szCs w:val="24"/>
        </w:rPr>
        <w:t>2</w:t>
      </w:r>
      <w:r w:rsidR="00D202A0" w:rsidRPr="00E32537">
        <w:rPr>
          <w:rFonts w:ascii="Arial" w:hAnsi="Arial" w:cs="Arial"/>
          <w:b/>
          <w:sz w:val="24"/>
          <w:szCs w:val="24"/>
        </w:rPr>
        <w:t>.3</w:t>
      </w:r>
      <w:r w:rsidR="00D202A0" w:rsidRPr="00E32537">
        <w:rPr>
          <w:rFonts w:ascii="Arial" w:hAnsi="Arial" w:cs="Arial"/>
          <w:sz w:val="24"/>
          <w:szCs w:val="24"/>
        </w:rPr>
        <w:t xml:space="preserve"> A más de los principios establecidos en el artículo 4 de la Ley Orgánica del Sistema Nacional de Contratación Pública, el administrador del contrato actuará bajo los principios de juridicidad, proporcionalidad, imparcialidad, y buena fe, los cuales deberán garantizar la correcta ejecución del contrato que administra. </w:t>
      </w:r>
    </w:p>
    <w:p w14:paraId="3518E3D6" w14:textId="4F9DF547" w:rsidR="00D202A0" w:rsidRPr="00E32537" w:rsidRDefault="001350C3" w:rsidP="00DC0DE8">
      <w:pPr>
        <w:spacing w:line="240" w:lineRule="auto"/>
        <w:jc w:val="both"/>
        <w:rPr>
          <w:rFonts w:ascii="Arial" w:hAnsi="Arial" w:cs="Arial"/>
          <w:sz w:val="24"/>
          <w:szCs w:val="24"/>
          <w:lang w:val="es-ES" w:eastAsia="es-ES"/>
        </w:rPr>
      </w:pPr>
      <w:r w:rsidRPr="00E32537">
        <w:rPr>
          <w:rFonts w:ascii="Arial" w:hAnsi="Arial" w:cs="Arial"/>
          <w:b/>
          <w:sz w:val="24"/>
          <w:szCs w:val="24"/>
        </w:rPr>
        <w:t>2</w:t>
      </w:r>
      <w:r w:rsidR="00FE6672">
        <w:rPr>
          <w:rFonts w:ascii="Arial" w:hAnsi="Arial" w:cs="Arial"/>
          <w:b/>
          <w:sz w:val="24"/>
          <w:szCs w:val="24"/>
        </w:rPr>
        <w:t>2</w:t>
      </w:r>
      <w:r w:rsidR="00D202A0" w:rsidRPr="00E32537">
        <w:rPr>
          <w:rFonts w:ascii="Arial" w:hAnsi="Arial" w:cs="Arial"/>
          <w:b/>
          <w:sz w:val="24"/>
          <w:szCs w:val="24"/>
        </w:rPr>
        <w:t>.4</w:t>
      </w:r>
      <w:r w:rsidR="00D202A0" w:rsidRPr="00E32537">
        <w:rPr>
          <w:rFonts w:ascii="Arial" w:hAnsi="Arial" w:cs="Arial"/>
          <w:sz w:val="24"/>
          <w:szCs w:val="24"/>
        </w:rPr>
        <w:t xml:space="preserve"> A más de lo que determina el artículo 5 de la Ley Orgánica del Sistema Nacional de Contratación Pública, el administrador del contrato emitirá sus decisiones de manera motivada y razonada, en ningún caso atentará contra el principio de interdicción de la arbitrariedad al que hace referencia el artículo 18 del Código Orgánico Administrativo. Todas las actuaciones del administrador del contrato se enmarcarán en el respeto al debido proceso y al derecho a la defensa.</w:t>
      </w:r>
    </w:p>
    <w:p w14:paraId="16E94AD5" w14:textId="58CF3888" w:rsidR="00A954C6" w:rsidRPr="00E32537" w:rsidRDefault="001350C3" w:rsidP="00DC0DE8">
      <w:pPr>
        <w:pStyle w:val="TextoArtculo"/>
        <w:ind w:left="0" w:right="0"/>
        <w:rPr>
          <w:rFonts w:ascii="Arial" w:hAnsi="Arial" w:cs="Arial"/>
          <w:b/>
          <w:bCs/>
          <w:spacing w:val="-2"/>
          <w:sz w:val="24"/>
          <w:szCs w:val="24"/>
        </w:rPr>
      </w:pPr>
      <w:r w:rsidRPr="00E32537">
        <w:rPr>
          <w:rFonts w:ascii="Arial" w:hAnsi="Arial" w:cs="Arial"/>
          <w:b/>
          <w:bCs/>
          <w:spacing w:val="-2"/>
          <w:sz w:val="24"/>
          <w:szCs w:val="24"/>
        </w:rPr>
        <w:t>Cláusula Vigésim</w:t>
      </w:r>
      <w:r w:rsidR="00FE6672">
        <w:rPr>
          <w:rFonts w:ascii="Arial" w:hAnsi="Arial" w:cs="Arial"/>
          <w:b/>
          <w:bCs/>
          <w:spacing w:val="-2"/>
          <w:sz w:val="24"/>
          <w:szCs w:val="24"/>
        </w:rPr>
        <w:t>a Tercera</w:t>
      </w:r>
      <w:r w:rsidR="00F72085" w:rsidRPr="00E32537">
        <w:rPr>
          <w:rFonts w:ascii="Arial" w:hAnsi="Arial" w:cs="Arial"/>
          <w:b/>
          <w:spacing w:val="-3"/>
          <w:sz w:val="24"/>
          <w:szCs w:val="24"/>
        </w:rPr>
        <w:t>. -</w:t>
      </w:r>
      <w:r w:rsidR="00A954C6" w:rsidRPr="00E32537">
        <w:rPr>
          <w:rFonts w:ascii="Arial" w:hAnsi="Arial" w:cs="Arial"/>
          <w:b/>
          <w:spacing w:val="-3"/>
          <w:sz w:val="24"/>
          <w:szCs w:val="24"/>
        </w:rPr>
        <w:t xml:space="preserve"> </w:t>
      </w:r>
      <w:r w:rsidR="00A954C6" w:rsidRPr="00E32537">
        <w:rPr>
          <w:rFonts w:ascii="Arial" w:hAnsi="Arial" w:cs="Arial"/>
          <w:b/>
          <w:bCs/>
          <w:spacing w:val="-2"/>
          <w:sz w:val="24"/>
          <w:szCs w:val="24"/>
        </w:rPr>
        <w:t>FISCALIZACIÓN</w:t>
      </w:r>
    </w:p>
    <w:p w14:paraId="0EE888CD" w14:textId="77777777" w:rsidR="001350C3" w:rsidRPr="00E32537" w:rsidRDefault="001350C3" w:rsidP="00F72085">
      <w:pPr>
        <w:spacing w:after="0" w:line="240" w:lineRule="auto"/>
        <w:rPr>
          <w:rFonts w:ascii="Arial" w:hAnsi="Arial" w:cs="Arial"/>
          <w:sz w:val="24"/>
          <w:szCs w:val="24"/>
          <w:lang w:val="es-ES" w:eastAsia="es-ES"/>
        </w:rPr>
      </w:pPr>
    </w:p>
    <w:p w14:paraId="09D4D587" w14:textId="1A4B492C" w:rsidR="00A954C6" w:rsidRDefault="00FE6672" w:rsidP="00F72085">
      <w:pPr>
        <w:pStyle w:val="Textoindependiente"/>
        <w:spacing w:after="0"/>
        <w:jc w:val="both"/>
        <w:rPr>
          <w:rFonts w:ascii="Arial" w:hAnsi="Arial" w:cs="Arial"/>
          <w:spacing w:val="-2"/>
        </w:rPr>
      </w:pPr>
      <w:r>
        <w:rPr>
          <w:rFonts w:ascii="Arial" w:hAnsi="Arial" w:cs="Arial"/>
          <w:b/>
        </w:rPr>
        <w:t>23</w:t>
      </w:r>
      <w:r w:rsidR="00A954C6" w:rsidRPr="00E32537">
        <w:rPr>
          <w:rFonts w:ascii="Arial" w:hAnsi="Arial" w:cs="Arial"/>
          <w:b/>
        </w:rPr>
        <w:t xml:space="preserve">.1.- </w:t>
      </w:r>
      <w:r w:rsidR="00A954C6" w:rsidRPr="00E32537">
        <w:rPr>
          <w:rFonts w:ascii="Arial" w:hAnsi="Arial" w:cs="Arial"/>
          <w:spacing w:val="-2"/>
        </w:rPr>
        <w:t>La fiscalización de la obra será ejercida por un fiscalizador contratado, quien cuidará de que el contratista, cumpla estrictamente los términos contractuales y demás disposiciones</w:t>
      </w:r>
      <w:r w:rsidR="00A954C6" w:rsidRPr="00E32537">
        <w:rPr>
          <w:rFonts w:ascii="Arial" w:hAnsi="Arial" w:cs="Arial"/>
          <w:b/>
        </w:rPr>
        <w:t xml:space="preserve"> </w:t>
      </w:r>
      <w:r w:rsidR="00A954C6" w:rsidRPr="00E32537">
        <w:rPr>
          <w:rFonts w:ascii="Arial" w:hAnsi="Arial" w:cs="Arial"/>
          <w:spacing w:val="-2"/>
        </w:rPr>
        <w:t>contenidas en los documentos precontractuales y los estudios de la obra, responsabilizándose de lo siguiente:</w:t>
      </w:r>
    </w:p>
    <w:p w14:paraId="2871C184" w14:textId="77777777" w:rsidR="00F72085" w:rsidRPr="00E32537" w:rsidRDefault="00F72085" w:rsidP="00F72085">
      <w:pPr>
        <w:pStyle w:val="Textoindependiente"/>
        <w:spacing w:after="0"/>
        <w:jc w:val="both"/>
        <w:rPr>
          <w:rFonts w:ascii="Arial" w:hAnsi="Arial" w:cs="Arial"/>
          <w:b/>
        </w:rPr>
      </w:pPr>
    </w:p>
    <w:p w14:paraId="4510403C" w14:textId="3198F65B" w:rsidR="00A954C6" w:rsidRPr="00E32537" w:rsidRDefault="00FE6672" w:rsidP="00DC0DE8">
      <w:pPr>
        <w:pStyle w:val="Textoindependiente"/>
        <w:jc w:val="both"/>
        <w:rPr>
          <w:rFonts w:ascii="Arial" w:hAnsi="Arial" w:cs="Arial"/>
          <w:spacing w:val="-2"/>
        </w:rPr>
      </w:pPr>
      <w:r>
        <w:rPr>
          <w:rFonts w:ascii="Arial" w:hAnsi="Arial" w:cs="Arial"/>
          <w:b/>
          <w:spacing w:val="-2"/>
        </w:rPr>
        <w:t>23</w:t>
      </w:r>
      <w:r w:rsidR="00A954C6" w:rsidRPr="00E32537">
        <w:rPr>
          <w:rFonts w:ascii="Arial" w:hAnsi="Arial" w:cs="Arial"/>
          <w:b/>
          <w:spacing w:val="-2"/>
        </w:rPr>
        <w:t>.2.-</w:t>
      </w:r>
      <w:r w:rsidR="00A954C6" w:rsidRPr="00E32537">
        <w:rPr>
          <w:rFonts w:ascii="Arial" w:hAnsi="Arial" w:cs="Arial"/>
          <w:spacing w:val="-2"/>
        </w:rPr>
        <w:t xml:space="preserve"> Las labores del fiscalizador se circunscriben a realizar las siguientes actividades:</w:t>
      </w:r>
    </w:p>
    <w:p w14:paraId="22B2A425" w14:textId="77777777" w:rsidR="00C26C51" w:rsidRPr="00C26C51" w:rsidRDefault="00C26C51" w:rsidP="00DC0DE8">
      <w:pPr>
        <w:numPr>
          <w:ilvl w:val="0"/>
          <w:numId w:val="21"/>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Velar por el cumplimiento estricto de toda la oferta personal, equipo, metodologías presentadas por el contratista. </w:t>
      </w:r>
    </w:p>
    <w:p w14:paraId="3A4FDBC2" w14:textId="77777777" w:rsidR="00C26C51" w:rsidRPr="00C26C51" w:rsidRDefault="00C26C51" w:rsidP="00DC0DE8">
      <w:pPr>
        <w:numPr>
          <w:ilvl w:val="0"/>
          <w:numId w:val="21"/>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Vigilar el fiel y estricto cumplimiento de las cláusulas del contrato de construcción, a fin de que el proyecto se ejecute de acuerdo a sus diseños definitivos, especificaciones técnicas, programas de trabajo, recomendaciones de los diseñadores y normas técnicas aplicables. </w:t>
      </w:r>
    </w:p>
    <w:p w14:paraId="24AE83C9" w14:textId="77777777" w:rsidR="00C26C51" w:rsidRPr="00C26C51" w:rsidRDefault="00C26C51" w:rsidP="00DC0DE8">
      <w:pPr>
        <w:numPr>
          <w:ilvl w:val="0"/>
          <w:numId w:val="21"/>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lastRenderedPageBreak/>
        <w:t xml:space="preserve">Detectar oportunamente errores y/u omisiones de los diseñadores, así como imprevisiones técnicas que requieran de acciones correctivas inmediatas que conjuren la situación. </w:t>
      </w:r>
    </w:p>
    <w:p w14:paraId="5602757C" w14:textId="77777777" w:rsidR="00C26C51" w:rsidRPr="00C26C51" w:rsidRDefault="00C26C51" w:rsidP="00DC0DE8">
      <w:pPr>
        <w:numPr>
          <w:ilvl w:val="0"/>
          <w:numId w:val="21"/>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Garantizar la buena calidad de los trabajos ejecutados. </w:t>
      </w:r>
    </w:p>
    <w:p w14:paraId="3761EA1E" w14:textId="77777777" w:rsidR="00C26C51" w:rsidRPr="00C26C51" w:rsidRDefault="00C26C51" w:rsidP="00DC0DE8">
      <w:pPr>
        <w:numPr>
          <w:ilvl w:val="0"/>
          <w:numId w:val="21"/>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Conseguir de manera oportuna se den soluciones técnicas a problemas surgidos durante la ejecución del contrato. </w:t>
      </w:r>
    </w:p>
    <w:p w14:paraId="425F5318" w14:textId="77777777" w:rsidR="00C26C51" w:rsidRPr="00C26C51" w:rsidRDefault="00C26C51" w:rsidP="00DC0DE8">
      <w:pPr>
        <w:numPr>
          <w:ilvl w:val="0"/>
          <w:numId w:val="21"/>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Garantizar que el equipo y personal técnico de las constructoras sea idóneo y suficiente para la obra. </w:t>
      </w:r>
    </w:p>
    <w:p w14:paraId="5E03A386" w14:textId="77777777" w:rsidR="00C26C51" w:rsidRPr="00C26C51" w:rsidRDefault="00C26C51" w:rsidP="00DC0DE8">
      <w:pPr>
        <w:numPr>
          <w:ilvl w:val="0"/>
          <w:numId w:val="21"/>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Obtener información estadística sobre personal, materiales, equipos, condiciones climáticas, tiempo trabajado, etc. del proyecto. </w:t>
      </w:r>
    </w:p>
    <w:p w14:paraId="4CA5236C" w14:textId="77777777" w:rsidR="00C26C51" w:rsidRPr="00C26C51" w:rsidRDefault="00C26C51" w:rsidP="00DC0DE8">
      <w:pPr>
        <w:numPr>
          <w:ilvl w:val="0"/>
          <w:numId w:val="21"/>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Conseguir que los ejecutivos de la entidad contratante se mantengan oportunamente informados del avance de obra y problemas surgidos en la ejecución del proyecto. </w:t>
      </w:r>
    </w:p>
    <w:p w14:paraId="764CB49B" w14:textId="77777777" w:rsidR="00C26C51" w:rsidRPr="00C26C51" w:rsidRDefault="00C26C51" w:rsidP="00DC0DE8">
      <w:pPr>
        <w:numPr>
          <w:ilvl w:val="0"/>
          <w:numId w:val="21"/>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Vigilar el fiel y estricto cumplimiento del Plan de Manejo Ambiental y recomendaciones del Permiso Ambiental del proyecto, así como de las Salvaguardas Ambientales y Sociales de CAF. </w:t>
      </w:r>
    </w:p>
    <w:p w14:paraId="77B99E5C" w14:textId="77777777" w:rsidR="00C26C51" w:rsidRPr="00C26C51" w:rsidRDefault="00C26C51" w:rsidP="00DC0DE8">
      <w:pPr>
        <w:numPr>
          <w:ilvl w:val="0"/>
          <w:numId w:val="21"/>
        </w:numPr>
        <w:autoSpaceDE w:val="0"/>
        <w:autoSpaceDN w:val="0"/>
        <w:adjustRightInd w:val="0"/>
        <w:spacing w:after="0" w:line="240" w:lineRule="auto"/>
        <w:jc w:val="both"/>
        <w:rPr>
          <w:rFonts w:ascii="Arial" w:hAnsi="Arial" w:cs="Arial"/>
          <w:color w:val="000000"/>
          <w:sz w:val="24"/>
          <w:szCs w:val="24"/>
        </w:rPr>
      </w:pPr>
      <w:r w:rsidRPr="00C26C51">
        <w:rPr>
          <w:rFonts w:ascii="Arial" w:hAnsi="Arial" w:cs="Arial"/>
          <w:color w:val="000000"/>
          <w:sz w:val="24"/>
          <w:szCs w:val="24"/>
        </w:rPr>
        <w:t xml:space="preserve">Llevar un libro de gestión ambiental del proyecto, junto al libro de obra, de manera que se registren todas las observaciones, sugerencias, instrucciones o comentarios que a criterio de la fiscalización deben ser considerados por el contratista en los diferentes frentes de trabajo. </w:t>
      </w:r>
    </w:p>
    <w:p w14:paraId="26FD1999" w14:textId="77777777" w:rsidR="00C26C51" w:rsidRPr="00C26C51" w:rsidRDefault="00C26C51" w:rsidP="00DC0DE8">
      <w:pPr>
        <w:numPr>
          <w:ilvl w:val="0"/>
          <w:numId w:val="21"/>
        </w:numPr>
        <w:autoSpaceDE w:val="0"/>
        <w:autoSpaceDN w:val="0"/>
        <w:adjustRightInd w:val="0"/>
        <w:spacing w:after="0" w:line="240" w:lineRule="auto"/>
        <w:jc w:val="both"/>
        <w:rPr>
          <w:rFonts w:ascii="Arial" w:hAnsi="Arial" w:cs="Arial"/>
          <w:color w:val="000000"/>
          <w:sz w:val="24"/>
          <w:szCs w:val="24"/>
        </w:rPr>
      </w:pPr>
      <w:r w:rsidRPr="00C26C51">
        <w:rPr>
          <w:rFonts w:ascii="Arial" w:hAnsi="Arial" w:cs="Arial"/>
          <w:color w:val="000000"/>
          <w:sz w:val="24"/>
          <w:szCs w:val="24"/>
        </w:rPr>
        <w:t xml:space="preserve">Presentar el informe ambiental en la que incluya lo siguiente: </w:t>
      </w:r>
    </w:p>
    <w:p w14:paraId="56CBC4E4" w14:textId="77777777" w:rsidR="00C26C51" w:rsidRPr="00C26C51" w:rsidRDefault="00C26C51" w:rsidP="00DC0DE8">
      <w:pPr>
        <w:adjustRightInd w:val="0"/>
        <w:spacing w:line="240" w:lineRule="auto"/>
        <w:jc w:val="both"/>
        <w:rPr>
          <w:rFonts w:ascii="Arial" w:hAnsi="Arial" w:cs="Arial"/>
          <w:color w:val="000000"/>
          <w:sz w:val="24"/>
          <w:szCs w:val="24"/>
        </w:rPr>
      </w:pPr>
    </w:p>
    <w:p w14:paraId="624D5583" w14:textId="77777777" w:rsidR="00C26C51" w:rsidRPr="00C26C51" w:rsidRDefault="00C26C51" w:rsidP="00DC0DE8">
      <w:pPr>
        <w:adjustRightInd w:val="0"/>
        <w:spacing w:line="240" w:lineRule="auto"/>
        <w:jc w:val="both"/>
        <w:rPr>
          <w:rFonts w:ascii="Arial" w:hAnsi="Arial" w:cs="Arial"/>
          <w:color w:val="000000"/>
          <w:sz w:val="24"/>
          <w:szCs w:val="24"/>
        </w:rPr>
      </w:pPr>
      <w:r w:rsidRPr="00C26C51">
        <w:rPr>
          <w:rFonts w:ascii="Arial" w:hAnsi="Arial" w:cs="Arial"/>
          <w:color w:val="000000"/>
          <w:sz w:val="24"/>
          <w:szCs w:val="24"/>
        </w:rPr>
        <w:t>Las actividades de auditoría en temas de seguridad vial, para diagnosticar permanentemente las condiciones del proyecto en lo que respecta a un ambiente de operación más segura, generando recomendaciones a ser incorporadas gradualmente con antelación a la puesta en operación de las obras.</w:t>
      </w:r>
    </w:p>
    <w:p w14:paraId="7DC68A0A" w14:textId="77777777" w:rsidR="00C26C51" w:rsidRPr="00C26C51" w:rsidRDefault="00C26C51" w:rsidP="00DC0DE8">
      <w:pPr>
        <w:adjustRightInd w:val="0"/>
        <w:spacing w:line="240" w:lineRule="auto"/>
        <w:jc w:val="both"/>
        <w:rPr>
          <w:rFonts w:ascii="Arial" w:hAnsi="Arial" w:cs="Arial"/>
          <w:color w:val="000000"/>
          <w:sz w:val="24"/>
          <w:szCs w:val="24"/>
        </w:rPr>
      </w:pPr>
      <w:r w:rsidRPr="00C26C51">
        <w:rPr>
          <w:rFonts w:ascii="Arial" w:hAnsi="Arial" w:cs="Arial"/>
          <w:color w:val="000000"/>
          <w:sz w:val="24"/>
          <w:szCs w:val="24"/>
        </w:rPr>
        <w:t xml:space="preserve">Los resultados de las auditorías de seguridad vial, avance de los Planes de Manejo de Tráfico en la ejecución de cada proyecto y sus impactos sobre la movilidad del área intervenida; avances, logros y resultados de las medidas incluidas en los Planes de Manejo Ambiental y de los compromisos establecidos en los permisos ambientales y en las salvaguardas ambientales y sociales de CAF, particularmente en lo concerniente a la disposición de escombros, manejo de desechos generados. </w:t>
      </w:r>
    </w:p>
    <w:p w14:paraId="5DF04471" w14:textId="77777777" w:rsidR="00C26C51" w:rsidRPr="00C26C51" w:rsidRDefault="00C26C51" w:rsidP="00DC0DE8">
      <w:pPr>
        <w:adjustRightInd w:val="0"/>
        <w:spacing w:line="240" w:lineRule="auto"/>
        <w:jc w:val="both"/>
        <w:rPr>
          <w:rFonts w:ascii="Arial" w:hAnsi="Arial" w:cs="Arial"/>
          <w:color w:val="000000"/>
          <w:sz w:val="24"/>
          <w:szCs w:val="24"/>
        </w:rPr>
      </w:pPr>
      <w:r w:rsidRPr="00C26C51">
        <w:rPr>
          <w:rFonts w:ascii="Arial" w:hAnsi="Arial" w:cs="Arial"/>
          <w:color w:val="000000"/>
          <w:sz w:val="24"/>
          <w:szCs w:val="24"/>
        </w:rPr>
        <w:t xml:space="preserve">Entregar mensualmente el registro mensual de disposición de escombros generados y dispuestos, control de manejo de desechos generados: comunes, peligrosos, especiales, Monitoreos Ambientales Ejecutados por el Contratista y otros que se requieran. </w:t>
      </w:r>
    </w:p>
    <w:p w14:paraId="40BAE64D" w14:textId="77777777" w:rsidR="00C26C51" w:rsidRPr="00C26C51" w:rsidRDefault="00C26C51" w:rsidP="00DC0DE8">
      <w:pPr>
        <w:adjustRightInd w:val="0"/>
        <w:spacing w:line="240" w:lineRule="auto"/>
        <w:jc w:val="both"/>
        <w:rPr>
          <w:rFonts w:ascii="Arial" w:hAnsi="Arial" w:cs="Arial"/>
          <w:b/>
          <w:bCs/>
          <w:color w:val="000000"/>
          <w:sz w:val="24"/>
          <w:szCs w:val="24"/>
        </w:rPr>
      </w:pPr>
      <w:r w:rsidRPr="00C26C51">
        <w:rPr>
          <w:rFonts w:ascii="Arial" w:hAnsi="Arial" w:cs="Arial"/>
          <w:b/>
          <w:bCs/>
          <w:color w:val="000000"/>
          <w:sz w:val="24"/>
          <w:szCs w:val="24"/>
        </w:rPr>
        <w:t xml:space="preserve">Los especialistas ambientales de la obra y de la fiscalización deberán asistir a las reuniones de coordinación convocadas por la Auditora Social y Ambiental Externa y/o por la Unidad de Proyectos con Financiamiento Externo. </w:t>
      </w:r>
    </w:p>
    <w:p w14:paraId="7B351F7F" w14:textId="77777777" w:rsidR="00C26C51" w:rsidRPr="00C26C51" w:rsidRDefault="00C26C51" w:rsidP="00DC0DE8">
      <w:pPr>
        <w:adjustRightInd w:val="0"/>
        <w:spacing w:line="240" w:lineRule="auto"/>
        <w:jc w:val="both"/>
        <w:rPr>
          <w:rFonts w:ascii="Arial" w:hAnsi="Arial" w:cs="Arial"/>
          <w:color w:val="000000"/>
          <w:sz w:val="24"/>
          <w:szCs w:val="24"/>
        </w:rPr>
      </w:pPr>
      <w:r w:rsidRPr="00C26C51">
        <w:rPr>
          <w:rFonts w:ascii="Arial" w:hAnsi="Arial" w:cs="Arial"/>
          <w:color w:val="000000"/>
          <w:sz w:val="24"/>
          <w:szCs w:val="24"/>
        </w:rPr>
        <w:t xml:space="preserve">Para que los objetivos puedan cumplirse dentro de los plazos acordados y con los costos programados, a la fiscalización se le asigna, entre otras, las siguientes funciones, dependiendo del tipo de obra, magnitud y complejidad del proyecto: </w:t>
      </w:r>
    </w:p>
    <w:p w14:paraId="4CEF757E" w14:textId="77777777" w:rsidR="00C26C51" w:rsidRPr="00C26C51" w:rsidRDefault="00C26C51" w:rsidP="00DC0DE8">
      <w:pPr>
        <w:numPr>
          <w:ilvl w:val="0"/>
          <w:numId w:val="22"/>
        </w:numPr>
        <w:autoSpaceDE w:val="0"/>
        <w:autoSpaceDN w:val="0"/>
        <w:adjustRightInd w:val="0"/>
        <w:spacing w:after="8" w:line="240" w:lineRule="auto"/>
        <w:ind w:left="360" w:hanging="360"/>
        <w:jc w:val="both"/>
        <w:rPr>
          <w:rFonts w:ascii="Arial" w:hAnsi="Arial" w:cs="Arial"/>
          <w:color w:val="000000"/>
          <w:sz w:val="24"/>
          <w:szCs w:val="24"/>
        </w:rPr>
      </w:pPr>
      <w:r w:rsidRPr="00C26C51">
        <w:rPr>
          <w:rFonts w:ascii="Arial" w:hAnsi="Arial" w:cs="Arial"/>
          <w:color w:val="000000"/>
          <w:sz w:val="24"/>
          <w:szCs w:val="24"/>
        </w:rPr>
        <w:lastRenderedPageBreak/>
        <w:t xml:space="preserve">Revisión de los parámetros fundamentales utilizados para los diseños contratados y elaboración o aprobación de "planos para construcción", de ser necesarios. </w:t>
      </w:r>
    </w:p>
    <w:p w14:paraId="197B3D24" w14:textId="77777777" w:rsidR="00C26C51" w:rsidRPr="00C26C51" w:rsidRDefault="00C26C51" w:rsidP="00DC0DE8">
      <w:pPr>
        <w:numPr>
          <w:ilvl w:val="0"/>
          <w:numId w:val="22"/>
        </w:numPr>
        <w:autoSpaceDE w:val="0"/>
        <w:autoSpaceDN w:val="0"/>
        <w:adjustRightInd w:val="0"/>
        <w:spacing w:after="8" w:line="240" w:lineRule="auto"/>
        <w:ind w:left="360" w:hanging="360"/>
        <w:jc w:val="both"/>
        <w:rPr>
          <w:rFonts w:ascii="Arial" w:hAnsi="Arial" w:cs="Arial"/>
          <w:color w:val="000000"/>
          <w:sz w:val="24"/>
          <w:szCs w:val="24"/>
        </w:rPr>
      </w:pPr>
      <w:r w:rsidRPr="00C26C51">
        <w:rPr>
          <w:rFonts w:ascii="Arial" w:hAnsi="Arial" w:cs="Arial"/>
          <w:color w:val="000000"/>
          <w:sz w:val="24"/>
          <w:szCs w:val="24"/>
        </w:rPr>
        <w:t xml:space="preserve">Evaluación periódica del grado de cumplimiento de los programas de trabajo. </w:t>
      </w:r>
    </w:p>
    <w:p w14:paraId="27E543CE" w14:textId="77777777" w:rsidR="00C26C51" w:rsidRPr="00C26C51" w:rsidRDefault="00C26C51" w:rsidP="00DC0DE8">
      <w:pPr>
        <w:numPr>
          <w:ilvl w:val="0"/>
          <w:numId w:val="22"/>
        </w:numPr>
        <w:autoSpaceDE w:val="0"/>
        <w:autoSpaceDN w:val="0"/>
        <w:adjustRightInd w:val="0"/>
        <w:spacing w:after="8" w:line="240" w:lineRule="auto"/>
        <w:ind w:left="360" w:hanging="360"/>
        <w:jc w:val="both"/>
        <w:rPr>
          <w:rFonts w:ascii="Arial" w:hAnsi="Arial" w:cs="Arial"/>
          <w:color w:val="000000"/>
          <w:sz w:val="24"/>
          <w:szCs w:val="24"/>
        </w:rPr>
      </w:pPr>
      <w:r w:rsidRPr="00C26C51">
        <w:rPr>
          <w:rFonts w:ascii="Arial" w:hAnsi="Arial" w:cs="Arial"/>
          <w:color w:val="000000"/>
          <w:sz w:val="24"/>
          <w:szCs w:val="24"/>
        </w:rPr>
        <w:t xml:space="preserve">Revisión y actualización de los programas y cronogramas presentados por el contratista. </w:t>
      </w:r>
    </w:p>
    <w:p w14:paraId="2166F261" w14:textId="77777777" w:rsidR="00C26C51" w:rsidRPr="00C26C51" w:rsidRDefault="00C26C51" w:rsidP="00DC0DE8">
      <w:pPr>
        <w:numPr>
          <w:ilvl w:val="0"/>
          <w:numId w:val="22"/>
        </w:numPr>
        <w:autoSpaceDE w:val="0"/>
        <w:autoSpaceDN w:val="0"/>
        <w:adjustRightInd w:val="0"/>
        <w:spacing w:after="8" w:line="240" w:lineRule="auto"/>
        <w:ind w:left="360" w:hanging="360"/>
        <w:jc w:val="both"/>
        <w:rPr>
          <w:rFonts w:ascii="Arial" w:hAnsi="Arial" w:cs="Arial"/>
          <w:color w:val="000000"/>
          <w:sz w:val="24"/>
          <w:szCs w:val="24"/>
        </w:rPr>
      </w:pPr>
      <w:r w:rsidRPr="00C26C51">
        <w:rPr>
          <w:rFonts w:ascii="Arial" w:hAnsi="Arial" w:cs="Arial"/>
          <w:color w:val="000000"/>
          <w:sz w:val="24"/>
          <w:szCs w:val="24"/>
        </w:rPr>
        <w:t xml:space="preserve">Ubicar en el terreno todas las referencias necesarias, para la correcta ejecución del proyecto. </w:t>
      </w:r>
    </w:p>
    <w:p w14:paraId="056D4417" w14:textId="77777777" w:rsidR="00C26C51" w:rsidRPr="00C26C51" w:rsidRDefault="00C26C51" w:rsidP="00DC0DE8">
      <w:pPr>
        <w:numPr>
          <w:ilvl w:val="0"/>
          <w:numId w:val="22"/>
        </w:numPr>
        <w:autoSpaceDE w:val="0"/>
        <w:autoSpaceDN w:val="0"/>
        <w:adjustRightInd w:val="0"/>
        <w:spacing w:after="8" w:line="240" w:lineRule="auto"/>
        <w:ind w:left="360" w:hanging="360"/>
        <w:jc w:val="both"/>
        <w:rPr>
          <w:rFonts w:ascii="Arial" w:hAnsi="Arial" w:cs="Arial"/>
          <w:color w:val="000000"/>
          <w:sz w:val="24"/>
          <w:szCs w:val="24"/>
        </w:rPr>
      </w:pPr>
      <w:r w:rsidRPr="00C26C51">
        <w:rPr>
          <w:rFonts w:ascii="Arial" w:hAnsi="Arial" w:cs="Arial"/>
          <w:color w:val="000000"/>
          <w:sz w:val="24"/>
          <w:szCs w:val="24"/>
        </w:rPr>
        <w:t xml:space="preserve">Sugerir durante el proceso constructivo la adopción de las medidas correctivas y/o soluciones técnicas que estime necesarias en el diseño y construcción de las obras, inclusive aquellas referidas a métodos constructivos. </w:t>
      </w:r>
    </w:p>
    <w:p w14:paraId="4BD9D975" w14:textId="77777777" w:rsidR="00C26C51" w:rsidRPr="00C26C51" w:rsidRDefault="00C26C51" w:rsidP="00DC0DE8">
      <w:pPr>
        <w:numPr>
          <w:ilvl w:val="0"/>
          <w:numId w:val="22"/>
        </w:numPr>
        <w:autoSpaceDE w:val="0"/>
        <w:autoSpaceDN w:val="0"/>
        <w:adjustRightInd w:val="0"/>
        <w:spacing w:after="8" w:line="240" w:lineRule="auto"/>
        <w:ind w:left="360" w:hanging="360"/>
        <w:jc w:val="both"/>
        <w:rPr>
          <w:rFonts w:ascii="Arial" w:hAnsi="Arial" w:cs="Arial"/>
          <w:color w:val="000000"/>
          <w:sz w:val="24"/>
          <w:szCs w:val="24"/>
        </w:rPr>
      </w:pPr>
      <w:r w:rsidRPr="00C26C51">
        <w:rPr>
          <w:rFonts w:ascii="Arial" w:hAnsi="Arial" w:cs="Arial"/>
          <w:color w:val="000000"/>
          <w:sz w:val="24"/>
          <w:szCs w:val="24"/>
        </w:rPr>
        <w:t xml:space="preserve">Medir las cantidades de obra ejecutadas y con ellas elaborar, verificar y certificar la exactitud de las planillas de pago, incluyendo la aplicación de las fórmulas de reajuste de precios. </w:t>
      </w:r>
    </w:p>
    <w:p w14:paraId="7F7832B2" w14:textId="77777777" w:rsidR="00C26C51" w:rsidRPr="00C26C51" w:rsidRDefault="00C26C51" w:rsidP="00DC0DE8">
      <w:pPr>
        <w:numPr>
          <w:ilvl w:val="0"/>
          <w:numId w:val="22"/>
        </w:numPr>
        <w:autoSpaceDE w:val="0"/>
        <w:autoSpaceDN w:val="0"/>
        <w:adjustRightInd w:val="0"/>
        <w:spacing w:after="8" w:line="240" w:lineRule="auto"/>
        <w:ind w:left="360" w:hanging="360"/>
        <w:jc w:val="both"/>
        <w:rPr>
          <w:rFonts w:ascii="Arial" w:hAnsi="Arial" w:cs="Arial"/>
          <w:color w:val="000000"/>
          <w:sz w:val="24"/>
          <w:szCs w:val="24"/>
        </w:rPr>
      </w:pPr>
      <w:r w:rsidRPr="00C26C51">
        <w:rPr>
          <w:rFonts w:ascii="Arial" w:hAnsi="Arial" w:cs="Arial"/>
          <w:color w:val="000000"/>
          <w:sz w:val="24"/>
          <w:szCs w:val="24"/>
        </w:rPr>
        <w:t xml:space="preserve">Examinar cuidadosamente los materiales a emplear y controlar su buena calidad y la de los rubros de trabajo, a través de ensayos de laboratorio que deberá ejecutarse directamente o bajo la supervisión de su personal. </w:t>
      </w:r>
    </w:p>
    <w:p w14:paraId="413DC4A9" w14:textId="77777777" w:rsidR="00C26C51" w:rsidRPr="00C26C51" w:rsidRDefault="00C26C51" w:rsidP="00DC0DE8">
      <w:pPr>
        <w:numPr>
          <w:ilvl w:val="0"/>
          <w:numId w:val="22"/>
        </w:numPr>
        <w:autoSpaceDE w:val="0"/>
        <w:autoSpaceDN w:val="0"/>
        <w:adjustRightInd w:val="0"/>
        <w:spacing w:after="8" w:line="240" w:lineRule="auto"/>
        <w:ind w:left="360" w:hanging="360"/>
        <w:jc w:val="both"/>
        <w:rPr>
          <w:rFonts w:ascii="Arial" w:hAnsi="Arial" w:cs="Arial"/>
          <w:color w:val="000000"/>
          <w:sz w:val="24"/>
          <w:szCs w:val="24"/>
        </w:rPr>
      </w:pPr>
      <w:r w:rsidRPr="00C26C51">
        <w:rPr>
          <w:rFonts w:ascii="Arial" w:hAnsi="Arial" w:cs="Arial"/>
          <w:color w:val="000000"/>
          <w:sz w:val="24"/>
          <w:szCs w:val="24"/>
        </w:rPr>
        <w:t xml:space="preserve">Resolver las dudas que surgieren en la interpretación de los planos, especificaciones, detalles constructivos y sobre cualquier asunto técnico relativo al proyecto. </w:t>
      </w:r>
    </w:p>
    <w:p w14:paraId="79AE53BE" w14:textId="77777777" w:rsidR="00C26C51" w:rsidRPr="00C26C51" w:rsidRDefault="00C26C51" w:rsidP="00DC0DE8">
      <w:pPr>
        <w:numPr>
          <w:ilvl w:val="0"/>
          <w:numId w:val="22"/>
        </w:numPr>
        <w:autoSpaceDE w:val="0"/>
        <w:autoSpaceDN w:val="0"/>
        <w:adjustRightInd w:val="0"/>
        <w:spacing w:after="0" w:line="240" w:lineRule="auto"/>
        <w:ind w:left="360" w:hanging="360"/>
        <w:jc w:val="both"/>
        <w:rPr>
          <w:rFonts w:ascii="Arial" w:hAnsi="Arial" w:cs="Arial"/>
          <w:color w:val="000000"/>
          <w:sz w:val="24"/>
          <w:szCs w:val="24"/>
        </w:rPr>
      </w:pPr>
      <w:r w:rsidRPr="00C26C51">
        <w:rPr>
          <w:rFonts w:ascii="Arial" w:hAnsi="Arial" w:cs="Arial"/>
          <w:color w:val="000000"/>
          <w:sz w:val="24"/>
          <w:szCs w:val="24"/>
        </w:rPr>
        <w:t xml:space="preserve">Preparar periódicamente, los informes de fiscalización dirigidos al contratante, que contendrán por lo menos la siguiente información: </w:t>
      </w:r>
    </w:p>
    <w:p w14:paraId="04F0BA84" w14:textId="77777777" w:rsidR="00F72085" w:rsidRDefault="00F72085" w:rsidP="00F72085">
      <w:pPr>
        <w:autoSpaceDE w:val="0"/>
        <w:autoSpaceDN w:val="0"/>
        <w:adjustRightInd w:val="0"/>
        <w:spacing w:after="10" w:line="240" w:lineRule="auto"/>
        <w:ind w:left="360"/>
        <w:jc w:val="both"/>
        <w:rPr>
          <w:rFonts w:ascii="Arial" w:hAnsi="Arial" w:cs="Arial"/>
          <w:color w:val="000000"/>
          <w:sz w:val="24"/>
          <w:szCs w:val="24"/>
        </w:rPr>
      </w:pPr>
    </w:p>
    <w:p w14:paraId="4BC9BCD0" w14:textId="2F199EE0"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Análisis del estado del proyecto en ejecución, atendiendo a los aspectos económicos, financieros y de avance de obra. </w:t>
      </w:r>
    </w:p>
    <w:p w14:paraId="155D5D05"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Cálculo de cantidades de obra y determinación de volúmenes acumulados. </w:t>
      </w:r>
    </w:p>
    <w:p w14:paraId="39C63A0C"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Informes de los resultados de los ensayos de laboratorio, y comentarios al respecto. </w:t>
      </w:r>
    </w:p>
    <w:p w14:paraId="04AD9ECD"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Análisis y opinión sobre la calidad y cantidad del equipo dispuesto en obra. </w:t>
      </w:r>
    </w:p>
    <w:p w14:paraId="13B1DA0B"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Análisis del personal técnico del contratante. </w:t>
      </w:r>
    </w:p>
    <w:p w14:paraId="29069AFC"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Informe estadístico sobre las condiciones climáticas de la zona del proyecto. </w:t>
      </w:r>
    </w:p>
    <w:p w14:paraId="7D7477DB"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Información estadística sobre los rendimientos de materiales, manos de obra, equipos y maquinarias, que se debe llevar paralelamente a la ejecución de la obra. </w:t>
      </w:r>
    </w:p>
    <w:p w14:paraId="7827033E"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Describir las condiciones climáticas en el tiempo laborado y las incidencias de éstas en la ejecución de la obra. </w:t>
      </w:r>
    </w:p>
    <w:p w14:paraId="0BB456F1"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Referencia de las comunicaciones cursadas con el contratista, municipio y otras entidades. </w:t>
      </w:r>
    </w:p>
    <w:p w14:paraId="207800F1"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Otros aspectos importantes del proyecto. </w:t>
      </w:r>
    </w:p>
    <w:p w14:paraId="36C8E987"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Calificar al personal técnico de los constructores y recomendar reemplazo del personal que no satisfaga los requerimientos necesarios. </w:t>
      </w:r>
    </w:p>
    <w:p w14:paraId="54B3C0ED"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Comprobar periódicamente que los equipos sean los mínimos requeridos contractualmente y se encuentren en buenas condiciones de uso. </w:t>
      </w:r>
    </w:p>
    <w:p w14:paraId="0EFD189F"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Anotar en el libro de obra las observaciones, instrucciones o comentarios que a su criterio deben ser considerados por el contratista para el mejor desarrollo de </w:t>
      </w:r>
      <w:r w:rsidRPr="00C26C51">
        <w:rPr>
          <w:rFonts w:ascii="Arial" w:hAnsi="Arial" w:cs="Arial"/>
          <w:color w:val="000000"/>
          <w:sz w:val="24"/>
          <w:szCs w:val="24"/>
        </w:rPr>
        <w:lastRenderedPageBreak/>
        <w:t xml:space="preserve">la obra. Aquellos que tengan especial importancia se consignarán adicionalmente por oficio regular. Además, obligatoriamente harán constar el cambio de personal técnico del contratista y de la fiscalización, la firma de los profesionales que participan en la obra; deberá indicar si los equipos y sistemas electromecánicos incorporados funcionan correctamente. Hará constar los resultados de las pruebas de laboratorio o de campo cuando se presenten observaciones por la calidad de los materiales utilizados en la obra, </w:t>
      </w:r>
      <w:r w:rsidRPr="00C26C51">
        <w:rPr>
          <w:rFonts w:ascii="Arial" w:hAnsi="Arial" w:cs="Arial"/>
          <w:b/>
          <w:bCs/>
          <w:color w:val="000000"/>
          <w:sz w:val="24"/>
          <w:szCs w:val="24"/>
        </w:rPr>
        <w:t xml:space="preserve">lo que deberá ser incluido necesariamente en los informes de fiscalización. </w:t>
      </w:r>
    </w:p>
    <w:p w14:paraId="1EA63B0B"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Cuando por razones imputables al contratista, alguna actividad que no sea crítica sufra atrasos que sobrepase la holgura total debe registrarla y disponer al contratista la presentación inmediata de las medidas correctivas. Cuando se produzcan paralizaciones de trabajos por efectos de las lluvias debe registrarse en el libro de obra, la fecha en que se presentó esa condición, cuáles trabajos se suspendieron a qué hora y por cuanto tiempo fue la afectación, y las razones por las cuales no se pudo continuar, lo que servirá para fundamentar la concesión de prórrogas de plazo; advirtiendo que no se aceptará como causa para la suspensión forzosa de los trabajos, la marcada “estación invernal”, </w:t>
      </w:r>
      <w:r w:rsidRPr="00C26C51">
        <w:rPr>
          <w:rFonts w:ascii="Arial" w:hAnsi="Arial" w:cs="Arial"/>
          <w:b/>
          <w:bCs/>
          <w:color w:val="000000"/>
          <w:sz w:val="24"/>
          <w:szCs w:val="24"/>
        </w:rPr>
        <w:t xml:space="preserve">lo que deberá ser incluido necesariamente en los informes de fiscalización. </w:t>
      </w:r>
    </w:p>
    <w:p w14:paraId="6A33E012"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Anotar en el libro de obra las observaciones, instrucciones o comentarios que a su criterio deben ser considerados por el contratista para el mejor desarrollo de la obra. Aquellos que tengan especial importancia se consignarán adicionalmente por oficio regular. </w:t>
      </w:r>
    </w:p>
    <w:p w14:paraId="632812E4"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Verificar que el contratista disponga de todos los diseños, especificaciones, programas, licencias y demás documentos contractuales. </w:t>
      </w:r>
    </w:p>
    <w:p w14:paraId="13699471"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Coordinar con el contratista, en representación del contratante, las actividades más importantes del proceso constructivo. </w:t>
      </w:r>
    </w:p>
    <w:p w14:paraId="54705DD5"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Participación como observador en las recepciones provisional y definitiva informando sobre la calidad y cantidad de los trabajos ejecutados, la legalidad y exactitud de los pagos realizados. </w:t>
      </w:r>
    </w:p>
    <w:p w14:paraId="75CCA9B7"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Revisar las técnicas y métodos constructivos propuestos por el contratista y sugerir las modificaciones que estime pertinentes, de ser el caso. </w:t>
      </w:r>
    </w:p>
    <w:p w14:paraId="4797BC8E"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Registrar en los planos de construcción todos los cambios introducidos durante la construcción, para obtener los planos finales de la obra ejecutada. </w:t>
      </w:r>
    </w:p>
    <w:p w14:paraId="23295CCB"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Expedir certificados de aceptabilidad de equipos, materiales y obras o parte de ellas, así como el cambio de personal técnico del contratista. </w:t>
      </w:r>
    </w:p>
    <w:p w14:paraId="04D99CFC"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Exigir al contratista el cumplimiento de las leyes laborales y reglamentos de seguridad industrial. </w:t>
      </w:r>
    </w:p>
    <w:p w14:paraId="2B681CBB"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Elaboración y entrega a la contratante de los planos finales de la construcción de la obra (Planos As-</w:t>
      </w:r>
      <w:proofErr w:type="spellStart"/>
      <w:r w:rsidRPr="00C26C51">
        <w:rPr>
          <w:rFonts w:ascii="Arial" w:hAnsi="Arial" w:cs="Arial"/>
          <w:color w:val="000000"/>
          <w:sz w:val="24"/>
          <w:szCs w:val="24"/>
        </w:rPr>
        <w:t>Built</w:t>
      </w:r>
      <w:proofErr w:type="spellEnd"/>
      <w:r w:rsidRPr="00C26C51">
        <w:rPr>
          <w:rFonts w:ascii="Arial" w:hAnsi="Arial" w:cs="Arial"/>
          <w:color w:val="000000"/>
          <w:sz w:val="24"/>
          <w:szCs w:val="24"/>
        </w:rPr>
        <w:t xml:space="preserve">). </w:t>
      </w:r>
    </w:p>
    <w:p w14:paraId="5422F9B7"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Supervisar los trabajos que se realizaren entre las recepciones provisional y definitiva, informando sobre la ejecución de estos, la legalidad y cumplimiento de las especificaciones técnicas. </w:t>
      </w:r>
    </w:p>
    <w:p w14:paraId="5CD2BBC5" w14:textId="77777777" w:rsidR="00C26C51" w:rsidRPr="00C26C51" w:rsidRDefault="00C26C51" w:rsidP="00DC0DE8">
      <w:pPr>
        <w:numPr>
          <w:ilvl w:val="1"/>
          <w:numId w:val="23"/>
        </w:numPr>
        <w:autoSpaceDE w:val="0"/>
        <w:autoSpaceDN w:val="0"/>
        <w:adjustRightInd w:val="0"/>
        <w:spacing w:after="10" w:line="240" w:lineRule="auto"/>
        <w:jc w:val="both"/>
        <w:rPr>
          <w:rFonts w:ascii="Arial" w:hAnsi="Arial" w:cs="Arial"/>
          <w:color w:val="000000"/>
          <w:sz w:val="24"/>
          <w:szCs w:val="24"/>
        </w:rPr>
      </w:pPr>
      <w:r w:rsidRPr="00C26C51">
        <w:rPr>
          <w:rFonts w:ascii="Arial" w:hAnsi="Arial" w:cs="Arial"/>
          <w:color w:val="000000"/>
          <w:sz w:val="24"/>
          <w:szCs w:val="24"/>
        </w:rPr>
        <w:t xml:space="preserve">Informar a la entidad contratante el rendimiento de los equipos y materiales utilizados en la ejecución de la obra. </w:t>
      </w:r>
    </w:p>
    <w:p w14:paraId="1B7A49B0" w14:textId="77777777" w:rsidR="00C26C51" w:rsidRPr="00C26C51" w:rsidRDefault="00C26C51" w:rsidP="00DC0DE8">
      <w:pPr>
        <w:numPr>
          <w:ilvl w:val="1"/>
          <w:numId w:val="23"/>
        </w:numPr>
        <w:autoSpaceDE w:val="0"/>
        <w:autoSpaceDN w:val="0"/>
        <w:adjustRightInd w:val="0"/>
        <w:spacing w:after="0" w:line="240" w:lineRule="auto"/>
        <w:jc w:val="both"/>
        <w:rPr>
          <w:rFonts w:ascii="Arial" w:hAnsi="Arial" w:cs="Arial"/>
          <w:color w:val="000000"/>
          <w:sz w:val="24"/>
          <w:szCs w:val="24"/>
        </w:rPr>
      </w:pPr>
      <w:r w:rsidRPr="00C26C51">
        <w:rPr>
          <w:rFonts w:ascii="Arial" w:hAnsi="Arial" w:cs="Arial"/>
          <w:color w:val="000000"/>
          <w:sz w:val="24"/>
          <w:szCs w:val="24"/>
        </w:rPr>
        <w:lastRenderedPageBreak/>
        <w:t xml:space="preserve">El fiscalizador deberá efectuar el cálculo del reajuste de precios de las planillas presentadas por los contratistas de las obras. </w:t>
      </w:r>
    </w:p>
    <w:p w14:paraId="4CDB5E65" w14:textId="77777777" w:rsidR="00BD7963" w:rsidRDefault="00BD7963" w:rsidP="00DC0DE8">
      <w:pPr>
        <w:pStyle w:val="Textoindependiente"/>
        <w:jc w:val="both"/>
        <w:rPr>
          <w:rFonts w:ascii="Arial" w:hAnsi="Arial" w:cs="Arial"/>
          <w:b/>
        </w:rPr>
      </w:pPr>
    </w:p>
    <w:p w14:paraId="1381D158" w14:textId="2944BB8A" w:rsidR="00A954C6" w:rsidRPr="00E32537" w:rsidRDefault="00FE6672" w:rsidP="00DC0DE8">
      <w:pPr>
        <w:pStyle w:val="Textoindependiente"/>
        <w:jc w:val="both"/>
        <w:rPr>
          <w:rFonts w:ascii="Arial" w:hAnsi="Arial" w:cs="Arial"/>
          <w:spacing w:val="-2"/>
        </w:rPr>
      </w:pPr>
      <w:r>
        <w:rPr>
          <w:rFonts w:ascii="Arial" w:hAnsi="Arial" w:cs="Arial"/>
          <w:b/>
        </w:rPr>
        <w:t>23</w:t>
      </w:r>
      <w:r w:rsidR="00A954C6" w:rsidRPr="00E32537">
        <w:rPr>
          <w:rFonts w:ascii="Arial" w:hAnsi="Arial" w:cs="Arial"/>
          <w:b/>
        </w:rPr>
        <w:t xml:space="preserve">.3.- </w:t>
      </w:r>
      <w:r w:rsidR="00A954C6" w:rsidRPr="00E32537">
        <w:rPr>
          <w:rFonts w:ascii="Arial" w:hAnsi="Arial" w:cs="Arial"/>
          <w:spacing w:val="-2"/>
        </w:rPr>
        <w:t>Para que los objetivos puedan cumplirse dentro de los plazos acordados y con los costos programados, a la fiscalización se la asigna, entre otras, las siguientes funciones, dependiendo del tipo de obra, magnitud y complejidad del proyecto.</w:t>
      </w:r>
    </w:p>
    <w:p w14:paraId="7648DE87" w14:textId="77777777" w:rsidR="00A954C6" w:rsidRPr="00E32537" w:rsidRDefault="00A954C6" w:rsidP="00F72085">
      <w:pPr>
        <w:pStyle w:val="Textoindependiente"/>
        <w:numPr>
          <w:ilvl w:val="0"/>
          <w:numId w:val="37"/>
        </w:numPr>
        <w:spacing w:after="0"/>
        <w:jc w:val="both"/>
        <w:rPr>
          <w:rFonts w:ascii="Arial" w:hAnsi="Arial" w:cs="Arial"/>
          <w:spacing w:val="-2"/>
        </w:rPr>
      </w:pPr>
      <w:r w:rsidRPr="00E32537">
        <w:rPr>
          <w:rFonts w:ascii="Arial" w:hAnsi="Arial" w:cs="Arial"/>
          <w:spacing w:val="-2"/>
        </w:rPr>
        <w:t>Revisión de los parámetros fundamentales utilizados para los diseños contratados y elaboración o aprobación de planos para construcción de ser necesarios.</w:t>
      </w:r>
    </w:p>
    <w:p w14:paraId="648DDEC5" w14:textId="77777777" w:rsidR="00A954C6" w:rsidRPr="00E32537" w:rsidRDefault="00A954C6" w:rsidP="00DC0DE8">
      <w:pPr>
        <w:pStyle w:val="Textoindependiente"/>
        <w:spacing w:after="0"/>
        <w:jc w:val="both"/>
        <w:rPr>
          <w:rFonts w:ascii="Arial" w:hAnsi="Arial" w:cs="Arial"/>
          <w:spacing w:val="-2"/>
        </w:rPr>
      </w:pPr>
    </w:p>
    <w:p w14:paraId="31A823FA" w14:textId="77777777" w:rsidR="00A954C6" w:rsidRPr="00E32537" w:rsidRDefault="00A954C6" w:rsidP="00F72085">
      <w:pPr>
        <w:pStyle w:val="Textoindependiente"/>
        <w:numPr>
          <w:ilvl w:val="0"/>
          <w:numId w:val="37"/>
        </w:numPr>
        <w:spacing w:after="0"/>
        <w:jc w:val="both"/>
        <w:rPr>
          <w:rFonts w:ascii="Arial" w:hAnsi="Arial" w:cs="Arial"/>
          <w:spacing w:val="-2"/>
        </w:rPr>
      </w:pPr>
      <w:r w:rsidRPr="00E32537">
        <w:rPr>
          <w:rFonts w:ascii="Arial" w:hAnsi="Arial" w:cs="Arial"/>
          <w:spacing w:val="-2"/>
        </w:rPr>
        <w:t>Evaluación periódica del grado de cumplimiento de los programas de trabajo materia del contrato.</w:t>
      </w:r>
    </w:p>
    <w:p w14:paraId="1A7903B1" w14:textId="77777777" w:rsidR="00A954C6" w:rsidRPr="00E32537" w:rsidRDefault="00A954C6" w:rsidP="00DC0DE8">
      <w:pPr>
        <w:pStyle w:val="Textoindependiente"/>
        <w:spacing w:after="0"/>
        <w:ind w:left="284"/>
        <w:jc w:val="both"/>
        <w:rPr>
          <w:rFonts w:ascii="Arial" w:hAnsi="Arial" w:cs="Arial"/>
          <w:spacing w:val="-2"/>
        </w:rPr>
      </w:pPr>
    </w:p>
    <w:p w14:paraId="2F8F56EC" w14:textId="77777777" w:rsidR="00A954C6" w:rsidRPr="00E32537" w:rsidRDefault="00A954C6" w:rsidP="00F72085">
      <w:pPr>
        <w:pStyle w:val="Textoindependiente"/>
        <w:numPr>
          <w:ilvl w:val="0"/>
          <w:numId w:val="37"/>
        </w:numPr>
        <w:spacing w:after="0"/>
        <w:jc w:val="both"/>
        <w:rPr>
          <w:rFonts w:ascii="Arial" w:hAnsi="Arial" w:cs="Arial"/>
        </w:rPr>
      </w:pPr>
      <w:r w:rsidRPr="00E32537">
        <w:rPr>
          <w:rFonts w:ascii="Arial" w:hAnsi="Arial" w:cs="Arial"/>
        </w:rPr>
        <w:t>Revisión y actualización de los programas y cronogramas presentados por el Contratista.</w:t>
      </w:r>
    </w:p>
    <w:p w14:paraId="6D2112B2" w14:textId="77777777" w:rsidR="00F72085" w:rsidRDefault="00F72085" w:rsidP="00F72085">
      <w:pPr>
        <w:pStyle w:val="Textoindependiente"/>
        <w:spacing w:after="0"/>
        <w:jc w:val="both"/>
        <w:rPr>
          <w:rFonts w:ascii="Arial" w:hAnsi="Arial" w:cs="Arial"/>
        </w:rPr>
      </w:pPr>
    </w:p>
    <w:p w14:paraId="2906695D" w14:textId="4057388B" w:rsidR="00A954C6" w:rsidRPr="00E32537" w:rsidRDefault="00A954C6" w:rsidP="00F72085">
      <w:pPr>
        <w:pStyle w:val="Textoindependiente"/>
        <w:numPr>
          <w:ilvl w:val="0"/>
          <w:numId w:val="37"/>
        </w:numPr>
        <w:spacing w:after="0"/>
        <w:jc w:val="both"/>
        <w:rPr>
          <w:rFonts w:ascii="Arial" w:hAnsi="Arial" w:cs="Arial"/>
        </w:rPr>
      </w:pPr>
      <w:r w:rsidRPr="00E32537">
        <w:rPr>
          <w:rFonts w:ascii="Arial" w:hAnsi="Arial" w:cs="Arial"/>
        </w:rPr>
        <w:t>Ubicar en el terreno todas las referencias necesarias, para la correcta ejecución del proyecto.</w:t>
      </w:r>
    </w:p>
    <w:p w14:paraId="7604CF27" w14:textId="77777777" w:rsidR="00A954C6" w:rsidRPr="00E32537" w:rsidRDefault="00A954C6" w:rsidP="00DC0DE8">
      <w:pPr>
        <w:pStyle w:val="Textoindependiente"/>
        <w:spacing w:after="0"/>
        <w:ind w:left="284"/>
        <w:jc w:val="both"/>
        <w:rPr>
          <w:rFonts w:ascii="Arial" w:hAnsi="Arial" w:cs="Arial"/>
        </w:rPr>
      </w:pPr>
    </w:p>
    <w:p w14:paraId="318BF81D" w14:textId="77777777" w:rsidR="00A954C6" w:rsidRPr="00E32537" w:rsidRDefault="00A954C6" w:rsidP="00F72085">
      <w:pPr>
        <w:pStyle w:val="Textoindependiente"/>
        <w:numPr>
          <w:ilvl w:val="0"/>
          <w:numId w:val="37"/>
        </w:numPr>
        <w:spacing w:after="0"/>
        <w:jc w:val="both"/>
        <w:rPr>
          <w:rFonts w:ascii="Arial" w:hAnsi="Arial" w:cs="Arial"/>
        </w:rPr>
      </w:pPr>
      <w:r w:rsidRPr="00E32537">
        <w:rPr>
          <w:rFonts w:ascii="Arial" w:hAnsi="Arial" w:cs="Arial"/>
        </w:rPr>
        <w:t>Sugerir durante el proceso constructivo la adopción de las medidas correctivas y/o soluciones técnicas que estime necesarias en el diseño y construcción de las obras, inclusive aquellas referidas a métodos constructivos.</w:t>
      </w:r>
    </w:p>
    <w:p w14:paraId="61BA4E92" w14:textId="77777777" w:rsidR="00A954C6" w:rsidRPr="00E32537" w:rsidRDefault="00A954C6" w:rsidP="00DC0DE8">
      <w:pPr>
        <w:pStyle w:val="Textoindependiente"/>
        <w:spacing w:after="0"/>
        <w:jc w:val="both"/>
        <w:rPr>
          <w:rFonts w:ascii="Arial" w:hAnsi="Arial" w:cs="Arial"/>
        </w:rPr>
      </w:pPr>
    </w:p>
    <w:p w14:paraId="43650F4E" w14:textId="77777777" w:rsidR="00A954C6" w:rsidRPr="00E32537" w:rsidRDefault="00A954C6" w:rsidP="00F72085">
      <w:pPr>
        <w:pStyle w:val="Textoindependiente"/>
        <w:numPr>
          <w:ilvl w:val="0"/>
          <w:numId w:val="37"/>
        </w:numPr>
        <w:spacing w:after="0"/>
        <w:jc w:val="both"/>
        <w:rPr>
          <w:rFonts w:ascii="Arial" w:hAnsi="Arial" w:cs="Arial"/>
        </w:rPr>
      </w:pPr>
      <w:r w:rsidRPr="00E32537">
        <w:rPr>
          <w:rFonts w:ascii="Arial" w:hAnsi="Arial" w:cs="Arial"/>
        </w:rPr>
        <w:t>Medir las cantidades de obras ejecutadas y con ellas elaborar, verificar y certificar la exactitud de las planillas de pago.</w:t>
      </w:r>
    </w:p>
    <w:p w14:paraId="1708FC21" w14:textId="77777777" w:rsidR="00A954C6" w:rsidRPr="00E32537" w:rsidRDefault="00A954C6" w:rsidP="00DC0DE8">
      <w:pPr>
        <w:pStyle w:val="Textoindependiente"/>
        <w:spacing w:after="0"/>
        <w:jc w:val="both"/>
        <w:rPr>
          <w:rFonts w:ascii="Arial" w:hAnsi="Arial" w:cs="Arial"/>
        </w:rPr>
      </w:pPr>
    </w:p>
    <w:p w14:paraId="4EBD3AD4" w14:textId="77777777" w:rsidR="00A954C6" w:rsidRPr="00E32537" w:rsidRDefault="00A954C6" w:rsidP="00F72085">
      <w:pPr>
        <w:pStyle w:val="Textoindependiente"/>
        <w:numPr>
          <w:ilvl w:val="0"/>
          <w:numId w:val="37"/>
        </w:numPr>
        <w:spacing w:after="0"/>
        <w:jc w:val="both"/>
        <w:rPr>
          <w:rFonts w:ascii="Arial" w:hAnsi="Arial" w:cs="Arial"/>
        </w:rPr>
      </w:pPr>
      <w:r w:rsidRPr="00E32537">
        <w:rPr>
          <w:rFonts w:ascii="Arial" w:hAnsi="Arial" w:cs="Arial"/>
        </w:rPr>
        <w:t>Examinar cuidadosamente los materiales a emplear y controlar su buena calidad y la de los rubros de trabajo, a través de ensayos de laboratorio que deberá ejecutarse directamente o bajo la ejecución de su personal.</w:t>
      </w:r>
    </w:p>
    <w:p w14:paraId="4C86C3BC" w14:textId="77777777" w:rsidR="00A954C6" w:rsidRPr="00E32537" w:rsidRDefault="00A954C6" w:rsidP="00DC0DE8">
      <w:pPr>
        <w:pStyle w:val="Textoindependiente"/>
        <w:spacing w:after="0"/>
        <w:ind w:left="284"/>
        <w:jc w:val="both"/>
        <w:rPr>
          <w:rFonts w:ascii="Arial" w:hAnsi="Arial" w:cs="Arial"/>
        </w:rPr>
      </w:pPr>
    </w:p>
    <w:p w14:paraId="690FF2A3" w14:textId="77777777" w:rsidR="00A954C6" w:rsidRPr="00E32537" w:rsidRDefault="00A954C6" w:rsidP="00F72085">
      <w:pPr>
        <w:pStyle w:val="Textoindependiente"/>
        <w:numPr>
          <w:ilvl w:val="0"/>
          <w:numId w:val="37"/>
        </w:numPr>
        <w:spacing w:after="0"/>
        <w:jc w:val="both"/>
        <w:rPr>
          <w:rFonts w:ascii="Arial" w:hAnsi="Arial" w:cs="Arial"/>
        </w:rPr>
      </w:pPr>
      <w:r w:rsidRPr="00E32537">
        <w:rPr>
          <w:rFonts w:ascii="Arial" w:hAnsi="Arial" w:cs="Arial"/>
        </w:rPr>
        <w:t>Resolver las dudas que surgieren en la interpretación de los planos, especificaciones, detalles constructivos y sobre cualquier asunto técnico relativo al proyecto.</w:t>
      </w:r>
    </w:p>
    <w:p w14:paraId="23DC5446" w14:textId="77777777" w:rsidR="00A954C6" w:rsidRPr="00E32537" w:rsidRDefault="00A954C6" w:rsidP="00DC0DE8">
      <w:pPr>
        <w:pStyle w:val="Textoindependiente"/>
        <w:spacing w:after="0"/>
        <w:ind w:left="284"/>
        <w:jc w:val="both"/>
        <w:rPr>
          <w:rFonts w:ascii="Arial" w:hAnsi="Arial" w:cs="Arial"/>
        </w:rPr>
      </w:pPr>
    </w:p>
    <w:p w14:paraId="5699BAF9" w14:textId="77777777" w:rsidR="00A954C6" w:rsidRPr="00E32537" w:rsidRDefault="00A954C6" w:rsidP="00F72085">
      <w:pPr>
        <w:pStyle w:val="Textoindependiente"/>
        <w:numPr>
          <w:ilvl w:val="0"/>
          <w:numId w:val="37"/>
        </w:numPr>
        <w:spacing w:after="0"/>
        <w:jc w:val="both"/>
        <w:rPr>
          <w:rFonts w:ascii="Arial" w:hAnsi="Arial" w:cs="Arial"/>
        </w:rPr>
      </w:pPr>
      <w:r w:rsidRPr="00E32537">
        <w:rPr>
          <w:rFonts w:ascii="Arial" w:hAnsi="Arial" w:cs="Arial"/>
        </w:rPr>
        <w:t xml:space="preserve">Preparar periódicamente los informes de fiscalización dirigidos al señor </w:t>
      </w:r>
      <w:proofErr w:type="gramStart"/>
      <w:r w:rsidRPr="00E32537">
        <w:rPr>
          <w:rFonts w:ascii="Arial" w:hAnsi="Arial" w:cs="Arial"/>
        </w:rPr>
        <w:t>Alcalde</w:t>
      </w:r>
      <w:proofErr w:type="gramEnd"/>
      <w:r w:rsidRPr="00E32537">
        <w:rPr>
          <w:rFonts w:ascii="Arial" w:hAnsi="Arial" w:cs="Arial"/>
        </w:rPr>
        <w:t xml:space="preserve"> que contenga por lo menos la siguiente información:</w:t>
      </w:r>
    </w:p>
    <w:p w14:paraId="62A6CF7A" w14:textId="77777777" w:rsidR="00A954C6" w:rsidRPr="00E32537" w:rsidRDefault="00A954C6" w:rsidP="00F72085">
      <w:pPr>
        <w:pStyle w:val="Textoindependiente"/>
        <w:spacing w:after="0"/>
        <w:jc w:val="both"/>
        <w:rPr>
          <w:rFonts w:ascii="Arial" w:hAnsi="Arial" w:cs="Arial"/>
        </w:rPr>
      </w:pPr>
    </w:p>
    <w:p w14:paraId="3472602D" w14:textId="398D96A1" w:rsidR="00A954C6" w:rsidRPr="00E32537" w:rsidRDefault="00A954C6" w:rsidP="00F72085">
      <w:pPr>
        <w:pStyle w:val="Textoindependiente"/>
        <w:numPr>
          <w:ilvl w:val="0"/>
          <w:numId w:val="38"/>
        </w:numPr>
        <w:spacing w:after="0"/>
        <w:jc w:val="both"/>
        <w:rPr>
          <w:rFonts w:ascii="Arial" w:hAnsi="Arial" w:cs="Arial"/>
        </w:rPr>
      </w:pPr>
      <w:r w:rsidRPr="00E32537">
        <w:rPr>
          <w:rFonts w:ascii="Arial" w:hAnsi="Arial" w:cs="Arial"/>
        </w:rPr>
        <w:t>Análisis del estado del proyecto en ejecución, atendiendo a los aspectos</w:t>
      </w:r>
      <w:r w:rsidR="005F1696">
        <w:rPr>
          <w:rFonts w:ascii="Arial" w:hAnsi="Arial" w:cs="Arial"/>
        </w:rPr>
        <w:t xml:space="preserve"> </w:t>
      </w:r>
      <w:r w:rsidRPr="00E32537">
        <w:rPr>
          <w:rFonts w:ascii="Arial" w:hAnsi="Arial" w:cs="Arial"/>
        </w:rPr>
        <w:t>económicos, financieros y de avance de obra.</w:t>
      </w:r>
    </w:p>
    <w:p w14:paraId="22E0648F" w14:textId="03B88134" w:rsidR="00A954C6" w:rsidRPr="00E32537" w:rsidRDefault="00A954C6" w:rsidP="00F72085">
      <w:pPr>
        <w:pStyle w:val="Textoindependiente"/>
        <w:numPr>
          <w:ilvl w:val="0"/>
          <w:numId w:val="38"/>
        </w:numPr>
        <w:spacing w:after="0"/>
        <w:jc w:val="both"/>
        <w:rPr>
          <w:rFonts w:ascii="Arial" w:hAnsi="Arial" w:cs="Arial"/>
        </w:rPr>
      </w:pPr>
      <w:r w:rsidRPr="00E32537">
        <w:rPr>
          <w:rFonts w:ascii="Arial" w:hAnsi="Arial" w:cs="Arial"/>
        </w:rPr>
        <w:t>Informe de los resultados de los ensayos laboratorio, y comentario al respecto (si fuere del caso).</w:t>
      </w:r>
    </w:p>
    <w:p w14:paraId="157E7CFF" w14:textId="77777777" w:rsidR="00A954C6" w:rsidRPr="00E32537" w:rsidRDefault="00A954C6" w:rsidP="00F72085">
      <w:pPr>
        <w:pStyle w:val="Textoindependiente"/>
        <w:spacing w:after="0"/>
        <w:jc w:val="both"/>
        <w:rPr>
          <w:rFonts w:ascii="Arial" w:hAnsi="Arial" w:cs="Arial"/>
        </w:rPr>
      </w:pPr>
    </w:p>
    <w:p w14:paraId="308DFB35" w14:textId="4431AB84" w:rsidR="00A954C6" w:rsidRPr="00E32537" w:rsidRDefault="00A954C6" w:rsidP="00F72085">
      <w:pPr>
        <w:pStyle w:val="Textoindependiente"/>
        <w:numPr>
          <w:ilvl w:val="0"/>
          <w:numId w:val="38"/>
        </w:numPr>
        <w:spacing w:after="0"/>
        <w:jc w:val="both"/>
        <w:rPr>
          <w:rFonts w:ascii="Arial" w:hAnsi="Arial" w:cs="Arial"/>
        </w:rPr>
      </w:pPr>
      <w:r w:rsidRPr="00E32537">
        <w:rPr>
          <w:rFonts w:ascii="Arial" w:hAnsi="Arial" w:cs="Arial"/>
        </w:rPr>
        <w:t>Análisis y opinión sobre la calidad y cantidad del equipo dispuesto en obra.</w:t>
      </w:r>
    </w:p>
    <w:p w14:paraId="51EAFF69" w14:textId="77777777" w:rsidR="00A954C6" w:rsidRPr="00E32537" w:rsidRDefault="00A954C6" w:rsidP="00F72085">
      <w:pPr>
        <w:pStyle w:val="Textoindependiente"/>
        <w:spacing w:after="0"/>
        <w:jc w:val="both"/>
        <w:rPr>
          <w:rFonts w:ascii="Arial" w:hAnsi="Arial" w:cs="Arial"/>
        </w:rPr>
      </w:pPr>
    </w:p>
    <w:p w14:paraId="7EEF2B3B" w14:textId="77777777" w:rsidR="00F72085" w:rsidRDefault="00A954C6" w:rsidP="00F72085">
      <w:pPr>
        <w:pStyle w:val="Textoindependiente"/>
        <w:numPr>
          <w:ilvl w:val="0"/>
          <w:numId w:val="38"/>
        </w:numPr>
        <w:spacing w:after="0"/>
        <w:jc w:val="both"/>
        <w:rPr>
          <w:rFonts w:ascii="Arial" w:hAnsi="Arial" w:cs="Arial"/>
        </w:rPr>
      </w:pPr>
      <w:r w:rsidRPr="00E32537">
        <w:rPr>
          <w:rFonts w:ascii="Arial" w:hAnsi="Arial" w:cs="Arial"/>
        </w:rPr>
        <w:lastRenderedPageBreak/>
        <w:t>Análisis del personal técnico de la entidad Contratante.</w:t>
      </w:r>
    </w:p>
    <w:p w14:paraId="385A7177" w14:textId="77777777" w:rsidR="00F72085" w:rsidRDefault="00F72085" w:rsidP="00F72085">
      <w:pPr>
        <w:pStyle w:val="Prrafodelista"/>
        <w:spacing w:after="0"/>
        <w:jc w:val="both"/>
        <w:rPr>
          <w:rFonts w:ascii="Arial" w:hAnsi="Arial" w:cs="Arial"/>
        </w:rPr>
      </w:pPr>
    </w:p>
    <w:p w14:paraId="685B069F" w14:textId="77777777" w:rsidR="00F72085" w:rsidRDefault="00A954C6" w:rsidP="00F72085">
      <w:pPr>
        <w:pStyle w:val="Textoindependiente"/>
        <w:numPr>
          <w:ilvl w:val="0"/>
          <w:numId w:val="38"/>
        </w:numPr>
        <w:spacing w:after="0"/>
        <w:jc w:val="both"/>
        <w:rPr>
          <w:rFonts w:ascii="Arial" w:hAnsi="Arial" w:cs="Arial"/>
        </w:rPr>
      </w:pPr>
      <w:r w:rsidRPr="00F72085">
        <w:rPr>
          <w:rFonts w:ascii="Arial" w:hAnsi="Arial" w:cs="Arial"/>
        </w:rPr>
        <w:t>Informe estadístico sobre las condiciones climáticas de la zona del proyecto.</w:t>
      </w:r>
    </w:p>
    <w:p w14:paraId="03251572" w14:textId="77777777" w:rsidR="00F72085" w:rsidRDefault="00A954C6" w:rsidP="00F72085">
      <w:pPr>
        <w:pStyle w:val="Textoindependiente"/>
        <w:numPr>
          <w:ilvl w:val="0"/>
          <w:numId w:val="38"/>
        </w:numPr>
        <w:spacing w:after="0"/>
        <w:jc w:val="both"/>
        <w:rPr>
          <w:rFonts w:ascii="Arial" w:hAnsi="Arial" w:cs="Arial"/>
        </w:rPr>
      </w:pPr>
      <w:r w:rsidRPr="00F72085">
        <w:rPr>
          <w:rFonts w:ascii="Arial" w:hAnsi="Arial" w:cs="Arial"/>
        </w:rPr>
        <w:t>Referencia de las comunicaciones cruzadas con el contratista</w:t>
      </w:r>
      <w:r w:rsidRPr="00F72085">
        <w:rPr>
          <w:rFonts w:ascii="Arial" w:hAnsi="Arial" w:cs="Arial"/>
          <w:spacing w:val="-2"/>
        </w:rPr>
        <w:t>.</w:t>
      </w:r>
    </w:p>
    <w:p w14:paraId="40B4737B" w14:textId="77777777" w:rsidR="00F72085" w:rsidRDefault="00F72085" w:rsidP="00F72085">
      <w:pPr>
        <w:pStyle w:val="Prrafodelista"/>
        <w:spacing w:after="0"/>
        <w:jc w:val="both"/>
        <w:rPr>
          <w:rFonts w:ascii="Arial" w:hAnsi="Arial" w:cs="Arial"/>
        </w:rPr>
      </w:pPr>
    </w:p>
    <w:p w14:paraId="403B52ED" w14:textId="68D3099F" w:rsidR="00A954C6" w:rsidRPr="00F72085" w:rsidRDefault="00A954C6" w:rsidP="00F72085">
      <w:pPr>
        <w:pStyle w:val="Textoindependiente"/>
        <w:numPr>
          <w:ilvl w:val="0"/>
          <w:numId w:val="38"/>
        </w:numPr>
        <w:spacing w:after="0"/>
        <w:jc w:val="both"/>
        <w:rPr>
          <w:rFonts w:ascii="Arial" w:hAnsi="Arial" w:cs="Arial"/>
        </w:rPr>
      </w:pPr>
      <w:r w:rsidRPr="00F72085">
        <w:rPr>
          <w:rFonts w:ascii="Arial" w:hAnsi="Arial" w:cs="Arial"/>
        </w:rPr>
        <w:t>Otros aspectos importantes del proyecto.</w:t>
      </w:r>
    </w:p>
    <w:p w14:paraId="3EE9223E" w14:textId="77777777" w:rsidR="00A954C6" w:rsidRPr="00E32537" w:rsidRDefault="00A954C6" w:rsidP="00DC0DE8">
      <w:pPr>
        <w:tabs>
          <w:tab w:val="left" w:pos="-720"/>
        </w:tabs>
        <w:suppressAutoHyphens/>
        <w:spacing w:after="120" w:line="240" w:lineRule="auto"/>
        <w:ind w:right="-119"/>
        <w:jc w:val="both"/>
        <w:rPr>
          <w:rFonts w:ascii="Arial" w:hAnsi="Arial" w:cs="Arial"/>
          <w:b/>
          <w:sz w:val="24"/>
          <w:szCs w:val="24"/>
        </w:rPr>
      </w:pPr>
    </w:p>
    <w:p w14:paraId="10D37DB1" w14:textId="745F6995" w:rsidR="00A954C6" w:rsidRPr="00E32537" w:rsidRDefault="001350C3" w:rsidP="00DC0DE8">
      <w:pPr>
        <w:tabs>
          <w:tab w:val="left" w:pos="-720"/>
        </w:tabs>
        <w:suppressAutoHyphens/>
        <w:spacing w:after="120" w:line="240" w:lineRule="auto"/>
        <w:ind w:right="-119"/>
        <w:jc w:val="both"/>
        <w:rPr>
          <w:rFonts w:ascii="Arial" w:hAnsi="Arial" w:cs="Arial"/>
          <w:sz w:val="24"/>
          <w:szCs w:val="24"/>
        </w:rPr>
      </w:pPr>
      <w:r w:rsidRPr="00E32537">
        <w:rPr>
          <w:rFonts w:ascii="Arial" w:hAnsi="Arial" w:cs="Arial"/>
          <w:b/>
          <w:sz w:val="24"/>
          <w:szCs w:val="24"/>
        </w:rPr>
        <w:t>2</w:t>
      </w:r>
      <w:r w:rsidR="00FE6672">
        <w:rPr>
          <w:rFonts w:ascii="Arial" w:hAnsi="Arial" w:cs="Arial"/>
          <w:b/>
          <w:sz w:val="24"/>
          <w:szCs w:val="24"/>
        </w:rPr>
        <w:t>3</w:t>
      </w:r>
      <w:r w:rsidR="00A954C6" w:rsidRPr="00E32537">
        <w:rPr>
          <w:rFonts w:ascii="Arial" w:hAnsi="Arial" w:cs="Arial"/>
          <w:b/>
          <w:sz w:val="24"/>
          <w:szCs w:val="24"/>
        </w:rPr>
        <w:t>.4.</w:t>
      </w:r>
      <w:r w:rsidR="00F72085">
        <w:rPr>
          <w:rFonts w:ascii="Arial" w:hAnsi="Arial" w:cs="Arial"/>
          <w:b/>
          <w:sz w:val="24"/>
          <w:szCs w:val="24"/>
        </w:rPr>
        <w:t xml:space="preserve"> </w:t>
      </w:r>
      <w:r w:rsidR="00A954C6" w:rsidRPr="00E32537">
        <w:rPr>
          <w:rFonts w:ascii="Arial" w:hAnsi="Arial" w:cs="Arial"/>
          <w:sz w:val="24"/>
          <w:szCs w:val="24"/>
        </w:rPr>
        <w:t>A la Fiscalización le corresponderá, además de las responsabilidades contenidas en el respectivo contrato de Fiscalización, la metodología de construcción indicad</w:t>
      </w:r>
      <w:r w:rsidR="00256B13">
        <w:rPr>
          <w:rFonts w:ascii="Arial" w:hAnsi="Arial" w:cs="Arial"/>
          <w:sz w:val="24"/>
          <w:szCs w:val="24"/>
        </w:rPr>
        <w:t>a en la oferta del Contratista.</w:t>
      </w:r>
    </w:p>
    <w:p w14:paraId="6A696FE2" w14:textId="3FA38C5F" w:rsidR="00FE1971" w:rsidRDefault="00A954C6" w:rsidP="00FE1971">
      <w:pPr>
        <w:tabs>
          <w:tab w:val="left" w:pos="-720"/>
        </w:tabs>
        <w:suppressAutoHyphens/>
        <w:spacing w:line="240" w:lineRule="auto"/>
        <w:ind w:right="-119"/>
        <w:jc w:val="both"/>
        <w:rPr>
          <w:rFonts w:ascii="Arial" w:hAnsi="Arial" w:cs="Arial"/>
          <w:sz w:val="24"/>
          <w:szCs w:val="24"/>
        </w:rPr>
      </w:pPr>
      <w:r w:rsidRPr="00E32537">
        <w:rPr>
          <w:rFonts w:ascii="Arial" w:hAnsi="Arial" w:cs="Arial"/>
          <w:sz w:val="24"/>
          <w:szCs w:val="24"/>
        </w:rPr>
        <w:t xml:space="preserve">Sin perjuicio de lo expuesto vía correo electrónico se le notificó al Fiscalizador de este contrato las responsabilidades, obligaciones y deberes que tiene dicho profesional, al amparo a lo previsto en las </w:t>
      </w:r>
      <w:r w:rsidR="008F32B3">
        <w:rPr>
          <w:rFonts w:ascii="Arial" w:hAnsi="Arial" w:cs="Arial"/>
          <w:sz w:val="24"/>
          <w:szCs w:val="24"/>
        </w:rPr>
        <w:t>Normas de control interno 408-18</w:t>
      </w:r>
      <w:r w:rsidRPr="00E32537">
        <w:rPr>
          <w:rFonts w:ascii="Arial" w:hAnsi="Arial" w:cs="Arial"/>
          <w:sz w:val="24"/>
          <w:szCs w:val="24"/>
        </w:rPr>
        <w:t>, emitidas por la Contraloría Gener</w:t>
      </w:r>
      <w:r w:rsidR="001350C3" w:rsidRPr="00E32537">
        <w:rPr>
          <w:rFonts w:ascii="Arial" w:hAnsi="Arial" w:cs="Arial"/>
          <w:sz w:val="24"/>
          <w:szCs w:val="24"/>
        </w:rPr>
        <w:t xml:space="preserve">al del Estado, acuerdo </w:t>
      </w:r>
      <w:r w:rsidR="00FE1971" w:rsidRPr="00E32537">
        <w:rPr>
          <w:rFonts w:ascii="Arial" w:hAnsi="Arial" w:cs="Arial"/>
          <w:sz w:val="24"/>
          <w:szCs w:val="24"/>
        </w:rPr>
        <w:t>Nro. 004-CG-2023</w:t>
      </w:r>
      <w:r w:rsidR="00FE1971">
        <w:rPr>
          <w:rFonts w:ascii="Arial" w:hAnsi="Arial" w:cs="Arial"/>
          <w:sz w:val="24"/>
          <w:szCs w:val="24"/>
        </w:rPr>
        <w:t>.</w:t>
      </w:r>
    </w:p>
    <w:p w14:paraId="6816B3E0" w14:textId="3184393D" w:rsidR="00E24FDD" w:rsidRPr="00E32537" w:rsidRDefault="00E24FDD" w:rsidP="00DC0DE8">
      <w:pPr>
        <w:tabs>
          <w:tab w:val="left" w:pos="-720"/>
        </w:tabs>
        <w:suppressAutoHyphens/>
        <w:spacing w:line="240" w:lineRule="auto"/>
        <w:ind w:right="-119"/>
        <w:jc w:val="both"/>
        <w:rPr>
          <w:rFonts w:ascii="Arial" w:hAnsi="Arial" w:cs="Arial"/>
          <w:b/>
          <w:sz w:val="24"/>
          <w:szCs w:val="24"/>
        </w:rPr>
      </w:pPr>
      <w:r w:rsidRPr="00E32537">
        <w:rPr>
          <w:rFonts w:ascii="Arial" w:hAnsi="Arial" w:cs="Arial"/>
          <w:b/>
          <w:bCs/>
          <w:spacing w:val="-2"/>
          <w:sz w:val="24"/>
          <w:szCs w:val="24"/>
        </w:rPr>
        <w:t>Cláusula Vigésim</w:t>
      </w:r>
      <w:r w:rsidR="00FE6672">
        <w:rPr>
          <w:rFonts w:ascii="Arial" w:hAnsi="Arial" w:cs="Arial"/>
          <w:b/>
          <w:bCs/>
          <w:spacing w:val="-2"/>
          <w:sz w:val="24"/>
          <w:szCs w:val="24"/>
        </w:rPr>
        <w:t>a Cuarta.</w:t>
      </w:r>
      <w:r w:rsidR="00F72085" w:rsidRPr="00E32537">
        <w:rPr>
          <w:rFonts w:ascii="Arial" w:hAnsi="Arial" w:cs="Arial"/>
          <w:b/>
          <w:sz w:val="24"/>
          <w:szCs w:val="24"/>
        </w:rPr>
        <w:t xml:space="preserve"> -</w:t>
      </w:r>
      <w:r w:rsidRPr="00E32537">
        <w:rPr>
          <w:rFonts w:ascii="Arial" w:hAnsi="Arial" w:cs="Arial"/>
          <w:b/>
          <w:sz w:val="24"/>
          <w:szCs w:val="24"/>
        </w:rPr>
        <w:t xml:space="preserve"> SUBCONTRATACIÓN </w:t>
      </w:r>
    </w:p>
    <w:p w14:paraId="49FF8997" w14:textId="5CC81ABA" w:rsidR="00E24FDD" w:rsidRPr="00E32537" w:rsidRDefault="00E24FDD" w:rsidP="00DC0DE8">
      <w:pPr>
        <w:tabs>
          <w:tab w:val="left" w:pos="-720"/>
        </w:tabs>
        <w:suppressAutoHyphens/>
        <w:spacing w:line="240" w:lineRule="auto"/>
        <w:ind w:right="-119"/>
        <w:jc w:val="both"/>
        <w:rPr>
          <w:rFonts w:ascii="Arial" w:hAnsi="Arial" w:cs="Arial"/>
          <w:sz w:val="24"/>
          <w:szCs w:val="24"/>
        </w:rPr>
      </w:pPr>
      <w:r w:rsidRPr="00E32537">
        <w:rPr>
          <w:rFonts w:ascii="Arial" w:hAnsi="Arial" w:cs="Arial"/>
          <w:b/>
          <w:sz w:val="24"/>
          <w:szCs w:val="24"/>
        </w:rPr>
        <w:t>2</w:t>
      </w:r>
      <w:r w:rsidR="00FE6672">
        <w:rPr>
          <w:rFonts w:ascii="Arial" w:hAnsi="Arial" w:cs="Arial"/>
          <w:b/>
          <w:sz w:val="24"/>
          <w:szCs w:val="24"/>
        </w:rPr>
        <w:t>4</w:t>
      </w:r>
      <w:r w:rsidRPr="00E32537">
        <w:rPr>
          <w:rFonts w:ascii="Arial" w:hAnsi="Arial" w:cs="Arial"/>
          <w:b/>
          <w:sz w:val="24"/>
          <w:szCs w:val="24"/>
        </w:rPr>
        <w:t>.1</w:t>
      </w:r>
      <w:r w:rsidRPr="00E32537">
        <w:rPr>
          <w:rFonts w:ascii="Arial" w:hAnsi="Arial" w:cs="Arial"/>
          <w:sz w:val="24"/>
          <w:szCs w:val="24"/>
        </w:rPr>
        <w:t xml:space="preserve"> EL CONTRATISTA se obliga a subcontratar los trabajos que han sido comprometidos en su oferta y por el monto en ella establecido. Por lo tanto, el contratista podrá subcontratar determinados trabajos previa autorización de la entidad contratante siempre que el monto de la totalidad de lo subcontratado no exceda del 30% del valor total del contrato principal, y el subcontratista esté habilitado en el Registro Único de Proveedores. Todo lo cual, en el marco de lo establecido en los pliegos y oferta. </w:t>
      </w:r>
    </w:p>
    <w:p w14:paraId="6B4E514D" w14:textId="7833F3CC" w:rsidR="00E24FDD" w:rsidRPr="00E32537" w:rsidRDefault="00E24FDD" w:rsidP="00DC0DE8">
      <w:pPr>
        <w:tabs>
          <w:tab w:val="left" w:pos="-720"/>
        </w:tabs>
        <w:suppressAutoHyphens/>
        <w:spacing w:line="240" w:lineRule="auto"/>
        <w:ind w:right="-119"/>
        <w:jc w:val="both"/>
        <w:rPr>
          <w:rFonts w:ascii="Arial" w:hAnsi="Arial" w:cs="Arial"/>
          <w:sz w:val="24"/>
          <w:szCs w:val="24"/>
        </w:rPr>
      </w:pPr>
      <w:r w:rsidRPr="00E32537">
        <w:rPr>
          <w:rFonts w:ascii="Arial" w:hAnsi="Arial" w:cs="Arial"/>
          <w:b/>
          <w:sz w:val="24"/>
          <w:szCs w:val="24"/>
        </w:rPr>
        <w:t>2</w:t>
      </w:r>
      <w:r w:rsidR="00FE6672">
        <w:rPr>
          <w:rFonts w:ascii="Arial" w:hAnsi="Arial" w:cs="Arial"/>
          <w:b/>
          <w:sz w:val="24"/>
          <w:szCs w:val="24"/>
        </w:rPr>
        <w:t>4</w:t>
      </w:r>
      <w:r w:rsidRPr="00E32537">
        <w:rPr>
          <w:rFonts w:ascii="Arial" w:hAnsi="Arial" w:cs="Arial"/>
          <w:b/>
          <w:sz w:val="24"/>
          <w:szCs w:val="24"/>
        </w:rPr>
        <w:t xml:space="preserve">.2 </w:t>
      </w:r>
      <w:r w:rsidRPr="00E32537">
        <w:rPr>
          <w:rFonts w:ascii="Arial" w:hAnsi="Arial" w:cs="Arial"/>
          <w:sz w:val="24"/>
          <w:szCs w:val="24"/>
        </w:rPr>
        <w:t>EL CONTRATISTA será el único responsable ante el CONTRATANTE por los actos u omisiones de sus subcontratistas y de las personas directa o indirectamente empleadas por ellos.</w:t>
      </w:r>
    </w:p>
    <w:p w14:paraId="3691E2F2" w14:textId="3A3BB90D" w:rsidR="00A954C6" w:rsidRPr="00E32537" w:rsidRDefault="00A954C6" w:rsidP="00DC0DE8">
      <w:pPr>
        <w:tabs>
          <w:tab w:val="left" w:pos="-720"/>
        </w:tabs>
        <w:spacing w:line="240" w:lineRule="auto"/>
        <w:jc w:val="both"/>
        <w:rPr>
          <w:rFonts w:ascii="Arial" w:hAnsi="Arial" w:cs="Arial"/>
          <w:b/>
          <w:spacing w:val="-3"/>
          <w:sz w:val="24"/>
          <w:szCs w:val="24"/>
        </w:rPr>
      </w:pPr>
      <w:r w:rsidRPr="00E32537">
        <w:rPr>
          <w:rFonts w:ascii="Arial" w:hAnsi="Arial" w:cs="Arial"/>
          <w:b/>
          <w:bCs/>
          <w:spacing w:val="-2"/>
          <w:sz w:val="24"/>
          <w:szCs w:val="24"/>
        </w:rPr>
        <w:t>Cláusula Vigésim</w:t>
      </w:r>
      <w:r w:rsidR="00FE6672">
        <w:rPr>
          <w:rFonts w:ascii="Arial" w:hAnsi="Arial" w:cs="Arial"/>
          <w:b/>
          <w:bCs/>
          <w:spacing w:val="-2"/>
          <w:sz w:val="24"/>
          <w:szCs w:val="24"/>
        </w:rPr>
        <w:t>a</w:t>
      </w:r>
      <w:r w:rsidR="00E24FDD" w:rsidRPr="00E32537">
        <w:rPr>
          <w:rFonts w:ascii="Arial" w:hAnsi="Arial" w:cs="Arial"/>
          <w:b/>
          <w:bCs/>
          <w:spacing w:val="-2"/>
          <w:sz w:val="24"/>
          <w:szCs w:val="24"/>
        </w:rPr>
        <w:t xml:space="preserve"> </w:t>
      </w:r>
      <w:r w:rsidR="00FE6672">
        <w:rPr>
          <w:rFonts w:ascii="Arial" w:hAnsi="Arial" w:cs="Arial"/>
          <w:b/>
          <w:bCs/>
          <w:spacing w:val="-2"/>
          <w:sz w:val="24"/>
          <w:szCs w:val="24"/>
        </w:rPr>
        <w:t>Quinta.</w:t>
      </w:r>
      <w:r w:rsidR="00F72085" w:rsidRPr="00E32537">
        <w:rPr>
          <w:rFonts w:ascii="Arial" w:hAnsi="Arial" w:cs="Arial"/>
          <w:b/>
          <w:spacing w:val="-3"/>
          <w:sz w:val="24"/>
          <w:szCs w:val="24"/>
        </w:rPr>
        <w:t xml:space="preserve"> -</w:t>
      </w:r>
      <w:r w:rsidRPr="00E32537">
        <w:rPr>
          <w:rFonts w:ascii="Arial" w:hAnsi="Arial" w:cs="Arial"/>
          <w:b/>
          <w:spacing w:val="-3"/>
          <w:sz w:val="24"/>
          <w:szCs w:val="24"/>
        </w:rPr>
        <w:t xml:space="preserve"> OBLIGACIONES LABORALES </w:t>
      </w:r>
    </w:p>
    <w:p w14:paraId="15BC2E04" w14:textId="78E51CAB" w:rsidR="00A954C6" w:rsidRPr="00E32537" w:rsidRDefault="00E32537" w:rsidP="00DC0DE8">
      <w:pPr>
        <w:tabs>
          <w:tab w:val="left" w:pos="-720"/>
        </w:tabs>
        <w:spacing w:line="240" w:lineRule="auto"/>
        <w:jc w:val="both"/>
        <w:rPr>
          <w:rFonts w:ascii="Arial" w:hAnsi="Arial" w:cs="Arial"/>
          <w:spacing w:val="-3"/>
          <w:sz w:val="24"/>
          <w:szCs w:val="24"/>
        </w:rPr>
      </w:pPr>
      <w:r w:rsidRPr="00E32537">
        <w:rPr>
          <w:rFonts w:ascii="Arial" w:hAnsi="Arial" w:cs="Arial"/>
          <w:b/>
          <w:spacing w:val="-3"/>
          <w:sz w:val="24"/>
          <w:szCs w:val="24"/>
        </w:rPr>
        <w:t>2</w:t>
      </w:r>
      <w:r w:rsidR="00267573">
        <w:rPr>
          <w:rFonts w:ascii="Arial" w:hAnsi="Arial" w:cs="Arial"/>
          <w:b/>
          <w:spacing w:val="-3"/>
          <w:sz w:val="24"/>
          <w:szCs w:val="24"/>
        </w:rPr>
        <w:t>5</w:t>
      </w:r>
      <w:r w:rsidRPr="00E32537">
        <w:rPr>
          <w:rFonts w:ascii="Arial" w:hAnsi="Arial" w:cs="Arial"/>
          <w:b/>
          <w:spacing w:val="-3"/>
          <w:sz w:val="24"/>
          <w:szCs w:val="24"/>
        </w:rPr>
        <w:t>.1</w:t>
      </w:r>
      <w:r w:rsidR="00F72085">
        <w:rPr>
          <w:rFonts w:ascii="Arial" w:hAnsi="Arial" w:cs="Arial"/>
          <w:b/>
          <w:spacing w:val="-3"/>
          <w:sz w:val="24"/>
          <w:szCs w:val="24"/>
        </w:rPr>
        <w:t>.</w:t>
      </w:r>
      <w:r w:rsidRPr="00E32537">
        <w:rPr>
          <w:rFonts w:ascii="Arial" w:hAnsi="Arial" w:cs="Arial"/>
          <w:spacing w:val="-3"/>
          <w:sz w:val="24"/>
          <w:szCs w:val="24"/>
        </w:rPr>
        <w:t xml:space="preserve"> </w:t>
      </w:r>
      <w:r w:rsidR="00A954C6" w:rsidRPr="00E32537">
        <w:rPr>
          <w:rFonts w:ascii="Arial" w:hAnsi="Arial" w:cs="Arial"/>
          <w:spacing w:val="-3"/>
          <w:sz w:val="24"/>
          <w:szCs w:val="24"/>
        </w:rPr>
        <w:t xml:space="preserve">Todo el personal que empleare la contratista para la ejecución de este contrato, será de su cuenta y riesgo; por lo tanto, el </w:t>
      </w:r>
      <w:r w:rsidR="00313E46" w:rsidRPr="00E32537">
        <w:rPr>
          <w:rFonts w:ascii="Arial" w:hAnsi="Arial" w:cs="Arial"/>
          <w:b/>
          <w:spacing w:val="-3"/>
          <w:sz w:val="24"/>
          <w:szCs w:val="24"/>
        </w:rPr>
        <w:t>Gobierno Autónomo Descentralizado Ilustre Municipalidad del cantón Daule</w:t>
      </w:r>
      <w:r w:rsidR="00313E46" w:rsidRPr="00E32537">
        <w:rPr>
          <w:rFonts w:ascii="Arial" w:hAnsi="Arial" w:cs="Arial"/>
          <w:spacing w:val="-3"/>
          <w:sz w:val="24"/>
          <w:szCs w:val="24"/>
        </w:rPr>
        <w:t xml:space="preserve"> </w:t>
      </w:r>
      <w:r w:rsidR="00A954C6" w:rsidRPr="00E32537">
        <w:rPr>
          <w:rFonts w:ascii="Arial" w:hAnsi="Arial" w:cs="Arial"/>
          <w:spacing w:val="-3"/>
          <w:sz w:val="24"/>
          <w:szCs w:val="24"/>
        </w:rPr>
        <w:t>no asume ninguna responsabilidad laboral ni de aseguramiento con respecto a dicho personal, asumiendo el contratista todas las obligaciones derivadas del Código de Trabajo, Ley de Seguridad Social y más leyes conexas y complementarias.</w:t>
      </w:r>
    </w:p>
    <w:p w14:paraId="6F3E0998" w14:textId="44FB9B92" w:rsidR="00A954C6" w:rsidRPr="00E32537" w:rsidRDefault="00A954C6" w:rsidP="00DC0DE8">
      <w:pPr>
        <w:tabs>
          <w:tab w:val="left" w:pos="-720"/>
        </w:tabs>
        <w:spacing w:line="240" w:lineRule="auto"/>
        <w:jc w:val="both"/>
        <w:rPr>
          <w:rFonts w:ascii="Arial" w:hAnsi="Arial" w:cs="Arial"/>
          <w:b/>
          <w:spacing w:val="-3"/>
          <w:sz w:val="24"/>
          <w:szCs w:val="24"/>
        </w:rPr>
      </w:pPr>
      <w:r w:rsidRPr="00E32537">
        <w:rPr>
          <w:rFonts w:ascii="Arial" w:hAnsi="Arial" w:cs="Arial"/>
          <w:b/>
          <w:bCs/>
          <w:spacing w:val="-2"/>
          <w:sz w:val="24"/>
          <w:szCs w:val="24"/>
        </w:rPr>
        <w:t>Cláusula Vigésim</w:t>
      </w:r>
      <w:r w:rsidR="00267573">
        <w:rPr>
          <w:rFonts w:ascii="Arial" w:hAnsi="Arial" w:cs="Arial"/>
          <w:b/>
          <w:bCs/>
          <w:spacing w:val="-2"/>
          <w:sz w:val="24"/>
          <w:szCs w:val="24"/>
        </w:rPr>
        <w:t>a Sexta</w:t>
      </w:r>
      <w:r w:rsidR="00F72085" w:rsidRPr="00E32537">
        <w:rPr>
          <w:rFonts w:ascii="Arial" w:hAnsi="Arial" w:cs="Arial"/>
          <w:b/>
          <w:spacing w:val="-3"/>
          <w:sz w:val="24"/>
          <w:szCs w:val="24"/>
        </w:rPr>
        <w:t>. -</w:t>
      </w:r>
      <w:r w:rsidRPr="00E32537">
        <w:rPr>
          <w:rFonts w:ascii="Arial" w:hAnsi="Arial" w:cs="Arial"/>
          <w:b/>
          <w:spacing w:val="-3"/>
          <w:sz w:val="24"/>
          <w:szCs w:val="24"/>
        </w:rPr>
        <w:t xml:space="preserve"> DIVERGENCIAS Y CONTROVERSIAS </w:t>
      </w:r>
    </w:p>
    <w:p w14:paraId="3A030AA0" w14:textId="7F58788A" w:rsidR="00A954C6" w:rsidRPr="00E32537" w:rsidRDefault="00E24FDD" w:rsidP="00DC0DE8">
      <w:pPr>
        <w:tabs>
          <w:tab w:val="left" w:pos="-720"/>
        </w:tabs>
        <w:spacing w:line="240" w:lineRule="auto"/>
        <w:jc w:val="both"/>
        <w:rPr>
          <w:rFonts w:ascii="Arial" w:hAnsi="Arial" w:cs="Arial"/>
          <w:spacing w:val="-3"/>
          <w:sz w:val="24"/>
          <w:szCs w:val="24"/>
        </w:rPr>
      </w:pPr>
      <w:r w:rsidRPr="00E32537">
        <w:rPr>
          <w:rFonts w:ascii="Arial" w:hAnsi="Arial" w:cs="Arial"/>
          <w:b/>
          <w:bCs/>
          <w:spacing w:val="-3"/>
          <w:sz w:val="24"/>
          <w:szCs w:val="24"/>
        </w:rPr>
        <w:t>2</w:t>
      </w:r>
      <w:r w:rsidR="00267573">
        <w:rPr>
          <w:rFonts w:ascii="Arial" w:hAnsi="Arial" w:cs="Arial"/>
          <w:b/>
          <w:bCs/>
          <w:spacing w:val="-3"/>
          <w:sz w:val="24"/>
          <w:szCs w:val="24"/>
        </w:rPr>
        <w:t>6</w:t>
      </w:r>
      <w:r w:rsidR="00A954C6" w:rsidRPr="00E32537">
        <w:rPr>
          <w:rFonts w:ascii="Arial" w:hAnsi="Arial" w:cs="Arial"/>
          <w:b/>
          <w:bCs/>
          <w:spacing w:val="-3"/>
          <w:sz w:val="24"/>
          <w:szCs w:val="24"/>
        </w:rPr>
        <w:t>.1</w:t>
      </w:r>
      <w:r w:rsidR="00F72085">
        <w:rPr>
          <w:rFonts w:ascii="Arial" w:hAnsi="Arial" w:cs="Arial"/>
          <w:b/>
          <w:bCs/>
          <w:spacing w:val="-3"/>
          <w:sz w:val="24"/>
          <w:szCs w:val="24"/>
        </w:rPr>
        <w:t xml:space="preserve"> </w:t>
      </w:r>
      <w:r w:rsidR="00A954C6" w:rsidRPr="00E32537">
        <w:rPr>
          <w:rFonts w:ascii="Arial" w:hAnsi="Arial" w:cs="Arial"/>
          <w:bCs/>
          <w:spacing w:val="-3"/>
          <w:sz w:val="24"/>
          <w:szCs w:val="24"/>
        </w:rPr>
        <w:t>En caso de que, respecto de las divergencias o controversias suscitadas sobre el cumplimiento, interpretación y ejecución del presente contrato, no se lograre un acuerdo directo entre las partes, e</w:t>
      </w:r>
      <w:r w:rsidR="00A954C6" w:rsidRPr="00E32537">
        <w:rPr>
          <w:rFonts w:ascii="Arial" w:hAnsi="Arial" w:cs="Arial"/>
          <w:spacing w:val="-3"/>
          <w:sz w:val="24"/>
          <w:szCs w:val="24"/>
        </w:rPr>
        <w:t>stas acuerdan someterse al procedimiento establecido en el Código Orgánico General de Procesos, siendo competente para conocer y resolver la controversia el Tribunal de lo Contencioso Administrativo que ejerce jurisdicción en el domicilio de la entidad contratante.</w:t>
      </w:r>
    </w:p>
    <w:p w14:paraId="21BB6016" w14:textId="72ECD7DA" w:rsidR="00A954C6" w:rsidRPr="00E32537" w:rsidRDefault="00E24FDD" w:rsidP="00DC0DE8">
      <w:pPr>
        <w:tabs>
          <w:tab w:val="left" w:pos="-720"/>
        </w:tabs>
        <w:spacing w:line="240" w:lineRule="auto"/>
        <w:jc w:val="both"/>
        <w:rPr>
          <w:rFonts w:ascii="Arial" w:hAnsi="Arial" w:cs="Arial"/>
          <w:bCs/>
          <w:spacing w:val="-3"/>
          <w:sz w:val="24"/>
          <w:szCs w:val="24"/>
        </w:rPr>
      </w:pPr>
      <w:r w:rsidRPr="00E32537">
        <w:rPr>
          <w:rFonts w:ascii="Arial" w:hAnsi="Arial" w:cs="Arial"/>
          <w:b/>
          <w:bCs/>
          <w:spacing w:val="-3"/>
          <w:sz w:val="24"/>
          <w:szCs w:val="24"/>
        </w:rPr>
        <w:lastRenderedPageBreak/>
        <w:t>2</w:t>
      </w:r>
      <w:r w:rsidR="00267573">
        <w:rPr>
          <w:rFonts w:ascii="Arial" w:hAnsi="Arial" w:cs="Arial"/>
          <w:b/>
          <w:bCs/>
          <w:spacing w:val="-3"/>
          <w:sz w:val="24"/>
          <w:szCs w:val="24"/>
        </w:rPr>
        <w:t>6</w:t>
      </w:r>
      <w:r w:rsidR="00A954C6" w:rsidRPr="00E32537">
        <w:rPr>
          <w:rFonts w:ascii="Arial" w:hAnsi="Arial" w:cs="Arial"/>
          <w:b/>
          <w:bCs/>
          <w:spacing w:val="-3"/>
          <w:sz w:val="24"/>
          <w:szCs w:val="24"/>
        </w:rPr>
        <w:t>.2</w:t>
      </w:r>
      <w:r w:rsidR="00F72085">
        <w:rPr>
          <w:rFonts w:ascii="Arial" w:hAnsi="Arial" w:cs="Arial"/>
          <w:b/>
          <w:bCs/>
          <w:spacing w:val="-3"/>
          <w:sz w:val="24"/>
          <w:szCs w:val="24"/>
        </w:rPr>
        <w:t xml:space="preserve"> </w:t>
      </w:r>
      <w:r w:rsidR="00A954C6" w:rsidRPr="00E32537">
        <w:rPr>
          <w:rFonts w:ascii="Arial" w:hAnsi="Arial" w:cs="Arial"/>
          <w:spacing w:val="-3"/>
          <w:sz w:val="24"/>
          <w:szCs w:val="24"/>
        </w:rPr>
        <w:t>La legislación aplicable a este Contrato es la ecuatoriana. En consecuencia, la Contratista renuncia a utilizar la vía diplomática para todo reclamo relacionado con este Contrato. Si la Contratista incumpliere este compromiso, la Contratante podrá dar por terminado unilateralmente el contrato y hacer efectiva la garantía, según corresponda</w:t>
      </w:r>
      <w:r w:rsidR="001350C3" w:rsidRPr="00E32537">
        <w:rPr>
          <w:rFonts w:ascii="Arial" w:hAnsi="Arial" w:cs="Arial"/>
          <w:bCs/>
          <w:spacing w:val="-3"/>
          <w:sz w:val="24"/>
          <w:szCs w:val="24"/>
        </w:rPr>
        <w:t>.</w:t>
      </w:r>
    </w:p>
    <w:p w14:paraId="2C61FC2B" w14:textId="57978829" w:rsidR="00A954C6" w:rsidRPr="00E32537" w:rsidRDefault="00E24FDD" w:rsidP="00DC0DE8">
      <w:pPr>
        <w:pStyle w:val="Textoindependiente3"/>
        <w:rPr>
          <w:rFonts w:cs="Arial"/>
          <w:szCs w:val="24"/>
        </w:rPr>
      </w:pPr>
      <w:r w:rsidRPr="00E32537">
        <w:rPr>
          <w:rFonts w:cs="Arial"/>
          <w:bCs w:val="0"/>
          <w:spacing w:val="-2"/>
          <w:szCs w:val="24"/>
        </w:rPr>
        <w:t>Cláusula Vigésim</w:t>
      </w:r>
      <w:r w:rsidR="00267573">
        <w:rPr>
          <w:rFonts w:cs="Arial"/>
          <w:bCs w:val="0"/>
          <w:spacing w:val="-2"/>
          <w:szCs w:val="24"/>
        </w:rPr>
        <w:t>a Séptima</w:t>
      </w:r>
      <w:r w:rsidR="00F72085" w:rsidRPr="00E32537">
        <w:rPr>
          <w:rFonts w:cs="Arial"/>
          <w:szCs w:val="24"/>
        </w:rPr>
        <w:t>. -</w:t>
      </w:r>
      <w:r w:rsidR="00A954C6" w:rsidRPr="00E32537">
        <w:rPr>
          <w:rFonts w:cs="Arial"/>
          <w:szCs w:val="24"/>
        </w:rPr>
        <w:t xml:space="preserve"> RELACIONES ENTRE LAS PARTES </w:t>
      </w:r>
    </w:p>
    <w:p w14:paraId="4613BEBC" w14:textId="77777777" w:rsidR="001350C3" w:rsidRPr="00E32537" w:rsidRDefault="001350C3" w:rsidP="00DC0DE8">
      <w:pPr>
        <w:pStyle w:val="Textoindependiente3"/>
        <w:rPr>
          <w:rFonts w:cs="Arial"/>
          <w:szCs w:val="24"/>
        </w:rPr>
      </w:pPr>
    </w:p>
    <w:p w14:paraId="7E890637" w14:textId="28B0EEE9" w:rsidR="00A954C6" w:rsidRPr="00E32537" w:rsidRDefault="00A954C6" w:rsidP="00DC0DE8">
      <w:pPr>
        <w:tabs>
          <w:tab w:val="left" w:pos="-720"/>
        </w:tabs>
        <w:spacing w:line="240" w:lineRule="auto"/>
        <w:jc w:val="both"/>
        <w:rPr>
          <w:rFonts w:ascii="Arial" w:hAnsi="Arial" w:cs="Arial"/>
          <w:spacing w:val="-3"/>
          <w:sz w:val="24"/>
          <w:szCs w:val="24"/>
        </w:rPr>
      </w:pPr>
      <w:r w:rsidRPr="00E32537">
        <w:rPr>
          <w:rFonts w:ascii="Arial" w:hAnsi="Arial" w:cs="Arial"/>
          <w:b/>
          <w:spacing w:val="-3"/>
          <w:sz w:val="24"/>
          <w:szCs w:val="24"/>
        </w:rPr>
        <w:t>2</w:t>
      </w:r>
      <w:r w:rsidR="00267573">
        <w:rPr>
          <w:rFonts w:ascii="Arial" w:hAnsi="Arial" w:cs="Arial"/>
          <w:b/>
          <w:spacing w:val="-3"/>
          <w:sz w:val="24"/>
          <w:szCs w:val="24"/>
        </w:rPr>
        <w:t>7</w:t>
      </w:r>
      <w:r w:rsidRPr="00E32537">
        <w:rPr>
          <w:rFonts w:ascii="Arial" w:hAnsi="Arial" w:cs="Arial"/>
          <w:b/>
          <w:spacing w:val="-3"/>
          <w:sz w:val="24"/>
          <w:szCs w:val="24"/>
        </w:rPr>
        <w:t>.1.</w:t>
      </w:r>
      <w:r w:rsidRPr="00E32537">
        <w:rPr>
          <w:rFonts w:ascii="Arial" w:hAnsi="Arial" w:cs="Arial"/>
          <w:spacing w:val="-3"/>
          <w:sz w:val="24"/>
          <w:szCs w:val="24"/>
        </w:rPr>
        <w:t xml:space="preserve"> El</w:t>
      </w:r>
      <w:r w:rsidR="001350C3" w:rsidRPr="00E32537">
        <w:rPr>
          <w:rFonts w:ascii="Arial" w:hAnsi="Arial" w:cs="Arial"/>
          <w:sz w:val="24"/>
          <w:szCs w:val="24"/>
        </w:rPr>
        <w:t xml:space="preserve"> Gobierno Autónomo Descentralizado Ilustre Municipalidad del Cantón Daule</w:t>
      </w:r>
      <w:r w:rsidRPr="00E32537">
        <w:rPr>
          <w:rFonts w:ascii="Arial" w:hAnsi="Arial" w:cs="Arial"/>
          <w:spacing w:val="-3"/>
          <w:sz w:val="24"/>
          <w:szCs w:val="24"/>
        </w:rPr>
        <w:t>, en sus relaciones con el contratista, estará representado por</w:t>
      </w:r>
      <w:r w:rsidR="004420EB" w:rsidRPr="00E32537">
        <w:rPr>
          <w:rFonts w:ascii="Arial" w:hAnsi="Arial" w:cs="Arial"/>
          <w:spacing w:val="-3"/>
          <w:sz w:val="24"/>
          <w:szCs w:val="24"/>
        </w:rPr>
        <w:t xml:space="preserve"> el Administrador del contrato.</w:t>
      </w:r>
    </w:p>
    <w:p w14:paraId="69C0569A" w14:textId="01BABC5A" w:rsidR="00A954C6" w:rsidRPr="00E32537" w:rsidRDefault="00267573" w:rsidP="00DC0DE8">
      <w:pPr>
        <w:tabs>
          <w:tab w:val="left" w:pos="-720"/>
        </w:tabs>
        <w:spacing w:line="240" w:lineRule="auto"/>
        <w:jc w:val="both"/>
        <w:rPr>
          <w:rFonts w:ascii="Arial" w:hAnsi="Arial" w:cs="Arial"/>
          <w:spacing w:val="-3"/>
          <w:sz w:val="24"/>
          <w:szCs w:val="24"/>
        </w:rPr>
      </w:pPr>
      <w:r>
        <w:rPr>
          <w:rFonts w:ascii="Arial" w:hAnsi="Arial" w:cs="Arial"/>
          <w:b/>
          <w:spacing w:val="-3"/>
          <w:sz w:val="24"/>
          <w:szCs w:val="24"/>
        </w:rPr>
        <w:t>27</w:t>
      </w:r>
      <w:r w:rsidR="00A954C6" w:rsidRPr="00E32537">
        <w:rPr>
          <w:rFonts w:ascii="Arial" w:hAnsi="Arial" w:cs="Arial"/>
          <w:b/>
          <w:spacing w:val="-3"/>
          <w:sz w:val="24"/>
          <w:szCs w:val="24"/>
        </w:rPr>
        <w:t>.2.</w:t>
      </w:r>
      <w:r w:rsidR="001350C3" w:rsidRPr="00E32537">
        <w:rPr>
          <w:rFonts w:ascii="Arial" w:hAnsi="Arial" w:cs="Arial"/>
          <w:spacing w:val="-3"/>
          <w:sz w:val="24"/>
          <w:szCs w:val="24"/>
        </w:rPr>
        <w:t xml:space="preserve"> El Contratista</w:t>
      </w:r>
      <w:r w:rsidR="00A954C6" w:rsidRPr="00E32537">
        <w:rPr>
          <w:rFonts w:ascii="Arial" w:hAnsi="Arial" w:cs="Arial"/>
          <w:spacing w:val="-3"/>
          <w:sz w:val="24"/>
          <w:szCs w:val="24"/>
        </w:rPr>
        <w:t xml:space="preserve"> estará representado por el </w:t>
      </w:r>
      <w:r w:rsidR="00A954C6" w:rsidRPr="00E32537">
        <w:rPr>
          <w:rFonts w:ascii="Arial" w:hAnsi="Arial" w:cs="Arial"/>
          <w:iCs/>
          <w:spacing w:val="-2"/>
          <w:sz w:val="24"/>
          <w:szCs w:val="24"/>
        </w:rPr>
        <w:t xml:space="preserve">Señor </w:t>
      </w:r>
      <w:proofErr w:type="spellStart"/>
      <w:r w:rsidR="00A954C6" w:rsidRPr="00F72085">
        <w:rPr>
          <w:rFonts w:ascii="Arial" w:hAnsi="Arial" w:cs="Arial"/>
          <w:b/>
          <w:bCs/>
          <w:iCs/>
          <w:spacing w:val="-2"/>
          <w:sz w:val="24"/>
          <w:szCs w:val="24"/>
        </w:rPr>
        <w:t>xxx</w:t>
      </w:r>
      <w:proofErr w:type="spellEnd"/>
      <w:r w:rsidR="00A954C6" w:rsidRPr="00F72085">
        <w:rPr>
          <w:rFonts w:ascii="Arial" w:hAnsi="Arial" w:cs="Arial"/>
          <w:b/>
          <w:bCs/>
          <w:iCs/>
          <w:spacing w:val="-2"/>
          <w:sz w:val="24"/>
          <w:szCs w:val="24"/>
        </w:rPr>
        <w:t xml:space="preserve"> </w:t>
      </w:r>
      <w:proofErr w:type="spellStart"/>
      <w:r w:rsidR="00A954C6" w:rsidRPr="00F72085">
        <w:rPr>
          <w:rFonts w:ascii="Arial" w:hAnsi="Arial" w:cs="Arial"/>
          <w:b/>
          <w:bCs/>
          <w:iCs/>
          <w:spacing w:val="-2"/>
          <w:sz w:val="24"/>
          <w:szCs w:val="24"/>
        </w:rPr>
        <w:t>xxxxx</w:t>
      </w:r>
      <w:proofErr w:type="spellEnd"/>
      <w:r w:rsidR="005F1696">
        <w:rPr>
          <w:rFonts w:ascii="Arial" w:hAnsi="Arial" w:cs="Arial"/>
          <w:b/>
          <w:bCs/>
          <w:iCs/>
          <w:spacing w:val="-2"/>
          <w:sz w:val="24"/>
          <w:szCs w:val="24"/>
        </w:rPr>
        <w:t xml:space="preserve"> </w:t>
      </w:r>
      <w:proofErr w:type="spellStart"/>
      <w:r w:rsidR="00A954C6" w:rsidRPr="00F72085">
        <w:rPr>
          <w:rFonts w:ascii="Arial" w:hAnsi="Arial" w:cs="Arial"/>
          <w:b/>
          <w:bCs/>
          <w:iCs/>
          <w:spacing w:val="-2"/>
          <w:sz w:val="24"/>
          <w:szCs w:val="24"/>
        </w:rPr>
        <w:t>xxx</w:t>
      </w:r>
      <w:proofErr w:type="spellEnd"/>
      <w:r w:rsidR="00A954C6" w:rsidRPr="00F72085">
        <w:rPr>
          <w:rFonts w:ascii="Arial" w:hAnsi="Arial" w:cs="Arial"/>
          <w:b/>
          <w:bCs/>
          <w:iCs/>
          <w:spacing w:val="-2"/>
          <w:sz w:val="24"/>
          <w:szCs w:val="24"/>
        </w:rPr>
        <w:t>,</w:t>
      </w:r>
      <w:r w:rsidR="00A954C6" w:rsidRPr="00E32537">
        <w:rPr>
          <w:rFonts w:ascii="Arial" w:hAnsi="Arial" w:cs="Arial"/>
          <w:iCs/>
          <w:spacing w:val="-2"/>
          <w:sz w:val="24"/>
          <w:szCs w:val="24"/>
        </w:rPr>
        <w:t xml:space="preserve"> en calidad de </w:t>
      </w:r>
      <w:proofErr w:type="spellStart"/>
      <w:r w:rsidR="00A954C6" w:rsidRPr="00F72085">
        <w:rPr>
          <w:rFonts w:ascii="Arial" w:hAnsi="Arial" w:cs="Arial"/>
          <w:b/>
          <w:bCs/>
          <w:iCs/>
          <w:spacing w:val="-2"/>
          <w:sz w:val="24"/>
          <w:szCs w:val="24"/>
        </w:rPr>
        <w:t>xxxxxxx</w:t>
      </w:r>
      <w:proofErr w:type="spellEnd"/>
      <w:r w:rsidR="00A954C6" w:rsidRPr="00F72085">
        <w:rPr>
          <w:rFonts w:ascii="Arial" w:hAnsi="Arial" w:cs="Arial"/>
          <w:b/>
          <w:bCs/>
          <w:spacing w:val="-3"/>
          <w:sz w:val="24"/>
          <w:szCs w:val="24"/>
        </w:rPr>
        <w:t>.</w:t>
      </w:r>
    </w:p>
    <w:p w14:paraId="12C73E12" w14:textId="7C5C6D78" w:rsidR="00A954C6" w:rsidRPr="00E32537" w:rsidRDefault="00267573" w:rsidP="00DC0DE8">
      <w:pPr>
        <w:tabs>
          <w:tab w:val="left" w:pos="-720"/>
        </w:tabs>
        <w:spacing w:line="240" w:lineRule="auto"/>
        <w:jc w:val="both"/>
        <w:rPr>
          <w:rFonts w:ascii="Arial" w:hAnsi="Arial" w:cs="Arial"/>
          <w:spacing w:val="-3"/>
          <w:sz w:val="24"/>
          <w:szCs w:val="24"/>
        </w:rPr>
      </w:pPr>
      <w:r>
        <w:rPr>
          <w:rFonts w:ascii="Arial" w:hAnsi="Arial" w:cs="Arial"/>
          <w:b/>
          <w:spacing w:val="-3"/>
          <w:sz w:val="24"/>
          <w:szCs w:val="24"/>
        </w:rPr>
        <w:t>27</w:t>
      </w:r>
      <w:r w:rsidR="00A954C6" w:rsidRPr="00E32537">
        <w:rPr>
          <w:rFonts w:ascii="Arial" w:hAnsi="Arial" w:cs="Arial"/>
          <w:b/>
          <w:spacing w:val="-3"/>
          <w:sz w:val="24"/>
          <w:szCs w:val="24"/>
        </w:rPr>
        <w:t>.3.</w:t>
      </w:r>
      <w:r w:rsidR="00A954C6" w:rsidRPr="00E32537">
        <w:rPr>
          <w:rFonts w:ascii="Arial" w:hAnsi="Arial" w:cs="Arial"/>
          <w:spacing w:val="-3"/>
          <w:sz w:val="24"/>
          <w:szCs w:val="24"/>
        </w:rPr>
        <w:t xml:space="preserve"> Todas las comunicaciones, sin excepción, entre las partes, serán por escrito.</w:t>
      </w:r>
    </w:p>
    <w:p w14:paraId="6A64906E" w14:textId="7A0A6225" w:rsidR="00F72085" w:rsidRDefault="00267573" w:rsidP="00E80431">
      <w:pPr>
        <w:tabs>
          <w:tab w:val="left" w:pos="-720"/>
        </w:tabs>
        <w:spacing w:line="240" w:lineRule="auto"/>
        <w:jc w:val="both"/>
        <w:rPr>
          <w:rFonts w:cs="Arial"/>
          <w:bCs/>
          <w:spacing w:val="-2"/>
          <w:szCs w:val="24"/>
        </w:rPr>
      </w:pPr>
      <w:r>
        <w:rPr>
          <w:rFonts w:ascii="Arial" w:hAnsi="Arial" w:cs="Arial"/>
          <w:b/>
          <w:spacing w:val="-3"/>
          <w:sz w:val="24"/>
          <w:szCs w:val="24"/>
        </w:rPr>
        <w:t>27</w:t>
      </w:r>
      <w:r w:rsidR="00A954C6" w:rsidRPr="00E32537">
        <w:rPr>
          <w:rFonts w:ascii="Arial" w:hAnsi="Arial" w:cs="Arial"/>
          <w:b/>
          <w:spacing w:val="-3"/>
          <w:sz w:val="24"/>
          <w:szCs w:val="24"/>
        </w:rPr>
        <w:t>.</w:t>
      </w:r>
      <w:r w:rsidR="00F72085">
        <w:rPr>
          <w:rFonts w:ascii="Arial" w:hAnsi="Arial" w:cs="Arial"/>
          <w:b/>
          <w:spacing w:val="-3"/>
          <w:sz w:val="24"/>
          <w:szCs w:val="24"/>
        </w:rPr>
        <w:t>4</w:t>
      </w:r>
      <w:r w:rsidR="00A954C6" w:rsidRPr="00E32537">
        <w:rPr>
          <w:rFonts w:ascii="Arial" w:hAnsi="Arial" w:cs="Arial"/>
          <w:b/>
          <w:spacing w:val="-3"/>
          <w:sz w:val="24"/>
          <w:szCs w:val="24"/>
        </w:rPr>
        <w:t>.</w:t>
      </w:r>
      <w:r w:rsidR="00316E83" w:rsidRPr="00E32537">
        <w:rPr>
          <w:rFonts w:ascii="Arial" w:hAnsi="Arial" w:cs="Arial"/>
          <w:spacing w:val="-3"/>
          <w:sz w:val="24"/>
          <w:szCs w:val="24"/>
        </w:rPr>
        <w:t xml:space="preserve"> El Contratista</w:t>
      </w:r>
      <w:r w:rsidR="00A954C6" w:rsidRPr="00E32537">
        <w:rPr>
          <w:rFonts w:ascii="Arial" w:hAnsi="Arial" w:cs="Arial"/>
          <w:spacing w:val="-3"/>
          <w:sz w:val="24"/>
          <w:szCs w:val="24"/>
        </w:rPr>
        <w:t xml:space="preserve">, al ser el único responsable frente a terceros, por las actividades relacionadas con la ejecución del contrato, es quien debe asumir la relación con ellos, sin que el </w:t>
      </w:r>
      <w:r w:rsidR="00313E46" w:rsidRPr="00E32537">
        <w:rPr>
          <w:rFonts w:ascii="Arial" w:hAnsi="Arial" w:cs="Arial"/>
          <w:b/>
          <w:spacing w:val="-3"/>
          <w:sz w:val="24"/>
          <w:szCs w:val="24"/>
        </w:rPr>
        <w:t>Gobierno Autónomo Descentralizado Ilustre Municipalidad del cantón Daule</w:t>
      </w:r>
      <w:r w:rsidR="00313E46" w:rsidRPr="00E32537">
        <w:rPr>
          <w:rFonts w:ascii="Arial" w:hAnsi="Arial" w:cs="Arial"/>
          <w:spacing w:val="-3"/>
          <w:sz w:val="24"/>
          <w:szCs w:val="24"/>
        </w:rPr>
        <w:t xml:space="preserve"> </w:t>
      </w:r>
      <w:r w:rsidR="00A954C6" w:rsidRPr="00E32537">
        <w:rPr>
          <w:rFonts w:ascii="Arial" w:hAnsi="Arial" w:cs="Arial"/>
          <w:spacing w:val="-3"/>
          <w:sz w:val="24"/>
          <w:szCs w:val="24"/>
        </w:rPr>
        <w:t>deba hacerlo por ningún concepto.</w:t>
      </w:r>
    </w:p>
    <w:p w14:paraId="1E7A3E4C" w14:textId="2E5E23B8" w:rsidR="00A954C6" w:rsidRPr="00E32537" w:rsidRDefault="00E24FDD" w:rsidP="00DC0DE8">
      <w:pPr>
        <w:pStyle w:val="Textoindependiente3"/>
        <w:rPr>
          <w:rFonts w:cs="Arial"/>
          <w:szCs w:val="24"/>
        </w:rPr>
      </w:pPr>
      <w:r w:rsidRPr="00E32537">
        <w:rPr>
          <w:rFonts w:cs="Arial"/>
          <w:bCs w:val="0"/>
          <w:spacing w:val="-2"/>
          <w:szCs w:val="24"/>
        </w:rPr>
        <w:t>Cláusula</w:t>
      </w:r>
      <w:r w:rsidR="00267573">
        <w:rPr>
          <w:rFonts w:cs="Arial"/>
          <w:bCs w:val="0"/>
          <w:spacing w:val="-2"/>
          <w:szCs w:val="24"/>
        </w:rPr>
        <w:t xml:space="preserve"> Vigésima Octava</w:t>
      </w:r>
      <w:r w:rsidR="00E32537" w:rsidRPr="00E32537">
        <w:rPr>
          <w:rFonts w:cs="Arial"/>
          <w:bCs w:val="0"/>
          <w:spacing w:val="-2"/>
          <w:szCs w:val="24"/>
        </w:rPr>
        <w:t>. -</w:t>
      </w:r>
      <w:r w:rsidR="00A954C6" w:rsidRPr="00E32537">
        <w:rPr>
          <w:rFonts w:cs="Arial"/>
          <w:szCs w:val="24"/>
        </w:rPr>
        <w:t xml:space="preserve"> GASTOS, IMPUESTOS, COSTOS </w:t>
      </w:r>
    </w:p>
    <w:p w14:paraId="52B4AB78" w14:textId="77777777" w:rsidR="001350C3" w:rsidRPr="00E32537" w:rsidRDefault="001350C3" w:rsidP="00DC0DE8">
      <w:pPr>
        <w:pStyle w:val="Textoindependiente3"/>
        <w:rPr>
          <w:rFonts w:cs="Arial"/>
          <w:szCs w:val="24"/>
        </w:rPr>
      </w:pPr>
    </w:p>
    <w:p w14:paraId="78230DD5" w14:textId="4715DD3F" w:rsidR="00803F71" w:rsidRPr="00E32537" w:rsidRDefault="00AF4AD2" w:rsidP="00DC0DE8">
      <w:pPr>
        <w:tabs>
          <w:tab w:val="left" w:pos="-720"/>
        </w:tabs>
        <w:spacing w:line="240" w:lineRule="auto"/>
        <w:jc w:val="both"/>
        <w:rPr>
          <w:rFonts w:ascii="Arial" w:hAnsi="Arial" w:cs="Arial"/>
          <w:sz w:val="24"/>
          <w:szCs w:val="24"/>
        </w:rPr>
      </w:pPr>
      <w:r>
        <w:rPr>
          <w:rFonts w:ascii="Arial" w:hAnsi="Arial" w:cs="Arial"/>
          <w:b/>
          <w:sz w:val="24"/>
          <w:szCs w:val="24"/>
        </w:rPr>
        <w:t>28</w:t>
      </w:r>
      <w:r w:rsidR="00803F71" w:rsidRPr="00E32537">
        <w:rPr>
          <w:rFonts w:ascii="Arial" w:hAnsi="Arial" w:cs="Arial"/>
          <w:b/>
          <w:sz w:val="24"/>
          <w:szCs w:val="24"/>
        </w:rPr>
        <w:t>.1</w:t>
      </w:r>
      <w:r w:rsidR="00F72085">
        <w:rPr>
          <w:rFonts w:ascii="Arial" w:hAnsi="Arial" w:cs="Arial"/>
          <w:b/>
          <w:sz w:val="24"/>
          <w:szCs w:val="24"/>
        </w:rPr>
        <w:t>.</w:t>
      </w:r>
      <w:r w:rsidR="00803F71" w:rsidRPr="00E32537">
        <w:rPr>
          <w:rFonts w:ascii="Arial" w:hAnsi="Arial" w:cs="Arial"/>
          <w:sz w:val="24"/>
          <w:szCs w:val="24"/>
        </w:rPr>
        <w:t xml:space="preserve"> El Contratante efectuará al CONTRATISTA las retenciones que dispongan las leyes tributarias, actuará como agente de retención del Impuesto a la Renta e </w:t>
      </w:r>
      <w:proofErr w:type="spellStart"/>
      <w:r w:rsidR="00803F71" w:rsidRPr="00E32537">
        <w:rPr>
          <w:rFonts w:ascii="Arial" w:hAnsi="Arial" w:cs="Arial"/>
          <w:sz w:val="24"/>
          <w:szCs w:val="24"/>
        </w:rPr>
        <w:t>lmpuesto</w:t>
      </w:r>
      <w:proofErr w:type="spellEnd"/>
      <w:r w:rsidR="00803F71" w:rsidRPr="00E32537">
        <w:rPr>
          <w:rFonts w:ascii="Arial" w:hAnsi="Arial" w:cs="Arial"/>
          <w:sz w:val="24"/>
          <w:szCs w:val="24"/>
        </w:rPr>
        <w:t xml:space="preserve"> al Valor Agregado, al efecto procederá conforme la legislación tributaria vigente. El Contratante retendrá el valor de los descuentos que el </w:t>
      </w:r>
      <w:proofErr w:type="spellStart"/>
      <w:r w:rsidR="00803F71" w:rsidRPr="00E32537">
        <w:rPr>
          <w:rFonts w:ascii="Arial" w:hAnsi="Arial" w:cs="Arial"/>
          <w:sz w:val="24"/>
          <w:szCs w:val="24"/>
        </w:rPr>
        <w:t>lnstituto</w:t>
      </w:r>
      <w:proofErr w:type="spellEnd"/>
      <w:r w:rsidR="00803F71" w:rsidRPr="00E32537">
        <w:rPr>
          <w:rFonts w:ascii="Arial" w:hAnsi="Arial" w:cs="Arial"/>
          <w:sz w:val="24"/>
          <w:szCs w:val="24"/>
        </w:rPr>
        <w:t xml:space="preserve"> Ecuatoriano de Seguridad Social ordenare y que corresponda a mora patronal, por obligaciones con el seguro social provenientes de servicios personales para la ejecución del contrato de acuerdo a la Ley de Seguridad Social. </w:t>
      </w:r>
    </w:p>
    <w:p w14:paraId="73D68C27" w14:textId="7341FA39" w:rsidR="00803F71" w:rsidRPr="00E32537" w:rsidRDefault="00AF4AD2" w:rsidP="00DC0DE8">
      <w:pPr>
        <w:tabs>
          <w:tab w:val="left" w:pos="-720"/>
        </w:tabs>
        <w:spacing w:line="240" w:lineRule="auto"/>
        <w:jc w:val="both"/>
        <w:rPr>
          <w:rFonts w:ascii="Arial" w:hAnsi="Arial" w:cs="Arial"/>
          <w:b/>
          <w:bCs/>
          <w:spacing w:val="-2"/>
          <w:sz w:val="24"/>
          <w:szCs w:val="24"/>
        </w:rPr>
      </w:pPr>
      <w:r>
        <w:rPr>
          <w:rFonts w:ascii="Arial" w:hAnsi="Arial" w:cs="Arial"/>
          <w:b/>
          <w:bCs/>
          <w:sz w:val="24"/>
          <w:szCs w:val="24"/>
        </w:rPr>
        <w:t>28</w:t>
      </w:r>
      <w:r w:rsidR="00803F71" w:rsidRPr="00F72085">
        <w:rPr>
          <w:rFonts w:ascii="Arial" w:hAnsi="Arial" w:cs="Arial"/>
          <w:b/>
          <w:bCs/>
          <w:sz w:val="24"/>
          <w:szCs w:val="24"/>
        </w:rPr>
        <w:t>.2</w:t>
      </w:r>
      <w:r w:rsidR="00F72085">
        <w:rPr>
          <w:rFonts w:ascii="Arial" w:hAnsi="Arial" w:cs="Arial"/>
          <w:b/>
          <w:bCs/>
          <w:sz w:val="24"/>
          <w:szCs w:val="24"/>
        </w:rPr>
        <w:t>.</w:t>
      </w:r>
      <w:r w:rsidR="00803F71" w:rsidRPr="00E32537">
        <w:rPr>
          <w:rFonts w:ascii="Arial" w:hAnsi="Arial" w:cs="Arial"/>
          <w:sz w:val="24"/>
          <w:szCs w:val="24"/>
        </w:rPr>
        <w:t xml:space="preserve"> Es de cuenta del CONTRATISTA el pago de los gastos notariales, de las copias certificadas del contrato y los documentos que deban ser protocolizados. El CONTRATISTA entregará al Contratante hasta dos copias de </w:t>
      </w:r>
      <w:proofErr w:type="spellStart"/>
      <w:r w:rsidR="00803F71" w:rsidRPr="00E32537">
        <w:rPr>
          <w:rFonts w:ascii="Arial" w:hAnsi="Arial" w:cs="Arial"/>
          <w:sz w:val="24"/>
          <w:szCs w:val="24"/>
        </w:rPr>
        <w:t>esle</w:t>
      </w:r>
      <w:proofErr w:type="spellEnd"/>
      <w:r w:rsidR="00803F71" w:rsidRPr="00E32537">
        <w:rPr>
          <w:rFonts w:ascii="Arial" w:hAnsi="Arial" w:cs="Arial"/>
          <w:sz w:val="24"/>
          <w:szCs w:val="24"/>
        </w:rPr>
        <w:t xml:space="preserve"> contrato, debidamente protocolizadas. En caso de terminación por mutuo acuerdo, el pago de los derechos notariales y el de las copias será de cuenta del CONTRATISTA.</w:t>
      </w:r>
      <w:r w:rsidR="00803F71" w:rsidRPr="00E32537">
        <w:rPr>
          <w:rFonts w:ascii="Arial" w:hAnsi="Arial" w:cs="Arial"/>
          <w:b/>
          <w:bCs/>
          <w:spacing w:val="-2"/>
          <w:sz w:val="24"/>
          <w:szCs w:val="24"/>
        </w:rPr>
        <w:t xml:space="preserve"> </w:t>
      </w:r>
    </w:p>
    <w:p w14:paraId="08CBA40A" w14:textId="0A7070A4" w:rsidR="00A954C6" w:rsidRPr="00E32537" w:rsidRDefault="00A954C6" w:rsidP="00DC0DE8">
      <w:pPr>
        <w:tabs>
          <w:tab w:val="left" w:pos="-720"/>
        </w:tabs>
        <w:spacing w:line="240" w:lineRule="auto"/>
        <w:jc w:val="both"/>
        <w:rPr>
          <w:rFonts w:ascii="Arial" w:hAnsi="Arial" w:cs="Arial"/>
          <w:b/>
          <w:spacing w:val="-3"/>
          <w:sz w:val="24"/>
          <w:szCs w:val="24"/>
        </w:rPr>
      </w:pPr>
      <w:r w:rsidRPr="00E32537">
        <w:rPr>
          <w:rFonts w:ascii="Arial" w:hAnsi="Arial" w:cs="Arial"/>
          <w:b/>
          <w:bCs/>
          <w:spacing w:val="-2"/>
          <w:sz w:val="24"/>
          <w:szCs w:val="24"/>
        </w:rPr>
        <w:t xml:space="preserve">Cláusula </w:t>
      </w:r>
      <w:r w:rsidR="00AF4AD2">
        <w:rPr>
          <w:rFonts w:ascii="Arial" w:hAnsi="Arial" w:cs="Arial"/>
          <w:b/>
          <w:bCs/>
          <w:spacing w:val="-2"/>
          <w:sz w:val="24"/>
          <w:szCs w:val="24"/>
        </w:rPr>
        <w:t>Vigésima Novena</w:t>
      </w:r>
      <w:r w:rsidR="00F72085" w:rsidRPr="00E32537">
        <w:rPr>
          <w:rFonts w:ascii="Arial" w:hAnsi="Arial" w:cs="Arial"/>
          <w:b/>
          <w:spacing w:val="-3"/>
          <w:sz w:val="24"/>
          <w:szCs w:val="24"/>
        </w:rPr>
        <w:t>. -</w:t>
      </w:r>
      <w:r w:rsidRPr="00E32537">
        <w:rPr>
          <w:rFonts w:ascii="Arial" w:hAnsi="Arial" w:cs="Arial"/>
          <w:b/>
          <w:spacing w:val="-3"/>
          <w:sz w:val="24"/>
          <w:szCs w:val="24"/>
        </w:rPr>
        <w:t xml:space="preserve"> DOMICILIO, JURISDICCIÓN Y PROCEDIMIENTO </w:t>
      </w:r>
    </w:p>
    <w:p w14:paraId="0760CE75" w14:textId="1770176D" w:rsidR="00A954C6" w:rsidRPr="00E32537" w:rsidRDefault="00AF4AD2" w:rsidP="00DC0DE8">
      <w:pPr>
        <w:tabs>
          <w:tab w:val="left" w:pos="-720"/>
        </w:tabs>
        <w:spacing w:line="240" w:lineRule="auto"/>
        <w:jc w:val="both"/>
        <w:rPr>
          <w:rFonts w:ascii="Arial" w:hAnsi="Arial" w:cs="Arial"/>
          <w:spacing w:val="-3"/>
          <w:sz w:val="24"/>
          <w:szCs w:val="24"/>
        </w:rPr>
      </w:pPr>
      <w:r>
        <w:rPr>
          <w:rFonts w:ascii="Arial" w:hAnsi="Arial" w:cs="Arial"/>
          <w:b/>
          <w:spacing w:val="-3"/>
          <w:sz w:val="24"/>
          <w:szCs w:val="24"/>
        </w:rPr>
        <w:t>29</w:t>
      </w:r>
      <w:r w:rsidR="00A954C6" w:rsidRPr="00E32537">
        <w:rPr>
          <w:rFonts w:ascii="Arial" w:hAnsi="Arial" w:cs="Arial"/>
          <w:b/>
          <w:spacing w:val="-3"/>
          <w:sz w:val="24"/>
          <w:szCs w:val="24"/>
        </w:rPr>
        <w:t xml:space="preserve">.1 </w:t>
      </w:r>
      <w:r w:rsidR="00A954C6" w:rsidRPr="00E32537">
        <w:rPr>
          <w:rFonts w:ascii="Arial" w:hAnsi="Arial" w:cs="Arial"/>
          <w:spacing w:val="-3"/>
          <w:sz w:val="24"/>
          <w:szCs w:val="24"/>
        </w:rPr>
        <w:t>Para todos los efectos de este contrato, las partes convienen en señalar su domic</w:t>
      </w:r>
      <w:r w:rsidR="004420EB" w:rsidRPr="00E32537">
        <w:rPr>
          <w:rFonts w:ascii="Arial" w:hAnsi="Arial" w:cs="Arial"/>
          <w:spacing w:val="-3"/>
          <w:sz w:val="24"/>
          <w:szCs w:val="24"/>
        </w:rPr>
        <w:t>ilio en la ciudad de Daule</w:t>
      </w:r>
      <w:r w:rsidR="00A954C6" w:rsidRPr="00E32537">
        <w:rPr>
          <w:rFonts w:ascii="Arial" w:hAnsi="Arial" w:cs="Arial"/>
          <w:spacing w:val="-3"/>
          <w:sz w:val="24"/>
          <w:szCs w:val="24"/>
        </w:rPr>
        <w:t>, renunciando el contratista a cualquier fuero especial, que en r</w:t>
      </w:r>
      <w:r w:rsidR="00256B13">
        <w:rPr>
          <w:rFonts w:ascii="Arial" w:hAnsi="Arial" w:cs="Arial"/>
          <w:spacing w:val="-3"/>
          <w:sz w:val="24"/>
          <w:szCs w:val="24"/>
        </w:rPr>
        <w:t>azón del domicilio pueda tener.</w:t>
      </w:r>
    </w:p>
    <w:p w14:paraId="27DD022C" w14:textId="52C3CFF1" w:rsidR="00A954C6" w:rsidRPr="00E32537" w:rsidRDefault="00AF4AD2" w:rsidP="00DC0DE8">
      <w:pPr>
        <w:tabs>
          <w:tab w:val="left" w:pos="-720"/>
        </w:tabs>
        <w:spacing w:line="240" w:lineRule="auto"/>
        <w:jc w:val="both"/>
        <w:rPr>
          <w:rFonts w:ascii="Arial" w:hAnsi="Arial" w:cs="Arial"/>
          <w:spacing w:val="-3"/>
          <w:sz w:val="24"/>
          <w:szCs w:val="24"/>
        </w:rPr>
      </w:pPr>
      <w:r>
        <w:rPr>
          <w:rFonts w:ascii="Arial" w:hAnsi="Arial" w:cs="Arial"/>
          <w:b/>
          <w:spacing w:val="-3"/>
          <w:sz w:val="24"/>
          <w:szCs w:val="24"/>
        </w:rPr>
        <w:t>29</w:t>
      </w:r>
      <w:r w:rsidR="00A954C6" w:rsidRPr="00E32537">
        <w:rPr>
          <w:rFonts w:ascii="Arial" w:hAnsi="Arial" w:cs="Arial"/>
          <w:b/>
          <w:spacing w:val="-3"/>
          <w:sz w:val="24"/>
          <w:szCs w:val="24"/>
        </w:rPr>
        <w:t>.2</w:t>
      </w:r>
      <w:r w:rsidR="00A954C6" w:rsidRPr="00E32537">
        <w:rPr>
          <w:rFonts w:ascii="Arial" w:hAnsi="Arial" w:cs="Arial"/>
          <w:spacing w:val="-3"/>
          <w:sz w:val="24"/>
          <w:szCs w:val="24"/>
        </w:rPr>
        <w:t xml:space="preserve"> Las controversias deben tramit</w:t>
      </w:r>
      <w:r w:rsidR="00313E46">
        <w:rPr>
          <w:rFonts w:ascii="Arial" w:hAnsi="Arial" w:cs="Arial"/>
          <w:spacing w:val="-3"/>
          <w:sz w:val="24"/>
          <w:szCs w:val="24"/>
        </w:rPr>
        <w:t>arse en la ciudad de Daule</w:t>
      </w:r>
      <w:r w:rsidR="00A954C6" w:rsidRPr="00E32537">
        <w:rPr>
          <w:rFonts w:ascii="Arial" w:hAnsi="Arial" w:cs="Arial"/>
          <w:spacing w:val="-3"/>
          <w:sz w:val="24"/>
          <w:szCs w:val="24"/>
        </w:rPr>
        <w:t xml:space="preserve"> y el trámite es el estab</w:t>
      </w:r>
      <w:r w:rsidR="00256B13">
        <w:rPr>
          <w:rFonts w:ascii="Arial" w:hAnsi="Arial" w:cs="Arial"/>
          <w:spacing w:val="-3"/>
          <w:sz w:val="24"/>
          <w:szCs w:val="24"/>
        </w:rPr>
        <w:t>lecido en el presente contrato.</w:t>
      </w:r>
    </w:p>
    <w:p w14:paraId="64A91724" w14:textId="63DDAB7A" w:rsidR="00A954C6" w:rsidRPr="00E32537" w:rsidRDefault="00AF4AD2" w:rsidP="00DC0DE8">
      <w:pPr>
        <w:tabs>
          <w:tab w:val="left" w:pos="368"/>
        </w:tabs>
        <w:spacing w:line="240" w:lineRule="auto"/>
        <w:jc w:val="both"/>
        <w:rPr>
          <w:rFonts w:ascii="Arial" w:hAnsi="Arial" w:cs="Arial"/>
          <w:spacing w:val="-3"/>
          <w:sz w:val="24"/>
          <w:szCs w:val="24"/>
        </w:rPr>
      </w:pPr>
      <w:r>
        <w:rPr>
          <w:rFonts w:ascii="Arial" w:hAnsi="Arial" w:cs="Arial"/>
          <w:b/>
          <w:spacing w:val="-3"/>
          <w:sz w:val="24"/>
          <w:szCs w:val="24"/>
        </w:rPr>
        <w:t>29</w:t>
      </w:r>
      <w:r w:rsidR="00A954C6" w:rsidRPr="00E32537">
        <w:rPr>
          <w:rFonts w:ascii="Arial" w:hAnsi="Arial" w:cs="Arial"/>
          <w:b/>
          <w:spacing w:val="-3"/>
          <w:sz w:val="24"/>
          <w:szCs w:val="24"/>
        </w:rPr>
        <w:t>.3</w:t>
      </w:r>
      <w:r w:rsidR="00A954C6" w:rsidRPr="00E32537">
        <w:rPr>
          <w:rFonts w:ascii="Arial" w:hAnsi="Arial" w:cs="Arial"/>
          <w:spacing w:val="-3"/>
          <w:sz w:val="24"/>
          <w:szCs w:val="24"/>
        </w:rPr>
        <w:t xml:space="preserve"> Para efectos de comunicación o notificaciones, las partes señalan como su dirección, las siguientes: </w:t>
      </w:r>
    </w:p>
    <w:p w14:paraId="45E9B305" w14:textId="0BE6161D" w:rsidR="00A954C6" w:rsidRDefault="00A954C6" w:rsidP="00385F25">
      <w:pPr>
        <w:tabs>
          <w:tab w:val="left" w:pos="368"/>
        </w:tabs>
        <w:spacing w:line="240" w:lineRule="auto"/>
        <w:jc w:val="both"/>
        <w:rPr>
          <w:rFonts w:ascii="Arial" w:hAnsi="Arial" w:cs="Arial"/>
          <w:b/>
          <w:bCs/>
          <w:spacing w:val="-3"/>
          <w:sz w:val="24"/>
          <w:szCs w:val="24"/>
        </w:rPr>
      </w:pPr>
      <w:r w:rsidRPr="00E32537">
        <w:rPr>
          <w:rFonts w:ascii="Arial" w:hAnsi="Arial" w:cs="Arial"/>
          <w:spacing w:val="-3"/>
          <w:sz w:val="24"/>
          <w:szCs w:val="24"/>
        </w:rPr>
        <w:lastRenderedPageBreak/>
        <w:t xml:space="preserve">El Gobierno Autónomo Descentralizado </w:t>
      </w:r>
      <w:r w:rsidR="004420EB" w:rsidRPr="00E32537">
        <w:rPr>
          <w:rFonts w:ascii="Arial" w:hAnsi="Arial" w:cs="Arial"/>
          <w:spacing w:val="-3"/>
          <w:sz w:val="24"/>
          <w:szCs w:val="24"/>
        </w:rPr>
        <w:t>Ilustre Municipalidad del cantón Daule, calle Padre Aguirre</w:t>
      </w:r>
      <w:r w:rsidRPr="00E32537">
        <w:rPr>
          <w:rFonts w:ascii="Arial" w:hAnsi="Arial" w:cs="Arial"/>
          <w:spacing w:val="-3"/>
          <w:sz w:val="24"/>
          <w:szCs w:val="24"/>
        </w:rPr>
        <w:t xml:space="preserve"> y</w:t>
      </w:r>
      <w:r w:rsidR="004420EB" w:rsidRPr="00E32537">
        <w:rPr>
          <w:rFonts w:ascii="Arial" w:hAnsi="Arial" w:cs="Arial"/>
          <w:spacing w:val="-3"/>
          <w:sz w:val="24"/>
          <w:szCs w:val="24"/>
        </w:rPr>
        <w:t xml:space="preserve"> Sucre de la ciudad de Daule</w:t>
      </w:r>
      <w:r w:rsidRPr="00E32537">
        <w:rPr>
          <w:rFonts w:ascii="Arial" w:hAnsi="Arial" w:cs="Arial"/>
          <w:spacing w:val="-3"/>
          <w:sz w:val="24"/>
          <w:szCs w:val="24"/>
        </w:rPr>
        <w:t>, segundo piso, edifi</w:t>
      </w:r>
      <w:r w:rsidR="004420EB" w:rsidRPr="00E32537">
        <w:rPr>
          <w:rFonts w:ascii="Arial" w:hAnsi="Arial" w:cs="Arial"/>
          <w:spacing w:val="-3"/>
          <w:sz w:val="24"/>
          <w:szCs w:val="24"/>
        </w:rPr>
        <w:t>cio del Municipio de Daule, teléfonos (593-4) 279-6668 / 279-5134</w:t>
      </w:r>
      <w:r w:rsidRPr="00E32537">
        <w:rPr>
          <w:rFonts w:ascii="Arial" w:hAnsi="Arial" w:cs="Arial"/>
          <w:spacing w:val="-3"/>
          <w:sz w:val="24"/>
          <w:szCs w:val="24"/>
        </w:rPr>
        <w:t xml:space="preserve">; y, El Contratista </w:t>
      </w:r>
      <w:proofErr w:type="spellStart"/>
      <w:r w:rsidRPr="00F72085">
        <w:rPr>
          <w:rFonts w:ascii="Arial" w:hAnsi="Arial" w:cs="Arial"/>
          <w:b/>
          <w:bCs/>
          <w:spacing w:val="-3"/>
          <w:sz w:val="24"/>
          <w:szCs w:val="24"/>
        </w:rPr>
        <w:t>xxxxxxxxxxxxxxx</w:t>
      </w:r>
      <w:proofErr w:type="spellEnd"/>
      <w:r w:rsidRPr="00E32537">
        <w:rPr>
          <w:rFonts w:ascii="Arial" w:hAnsi="Arial" w:cs="Arial"/>
          <w:spacing w:val="-3"/>
          <w:sz w:val="24"/>
          <w:szCs w:val="24"/>
        </w:rPr>
        <w:t xml:space="preserve"> </w:t>
      </w:r>
      <w:r w:rsidRPr="00F72085">
        <w:rPr>
          <w:rFonts w:ascii="Arial" w:hAnsi="Arial" w:cs="Arial"/>
          <w:b/>
          <w:bCs/>
          <w:spacing w:val="-3"/>
          <w:sz w:val="24"/>
          <w:szCs w:val="24"/>
        </w:rPr>
        <w:t xml:space="preserve">Oficina </w:t>
      </w:r>
      <w:proofErr w:type="spellStart"/>
      <w:r w:rsidRPr="00F72085">
        <w:rPr>
          <w:rFonts w:ascii="Arial" w:hAnsi="Arial" w:cs="Arial"/>
          <w:b/>
          <w:bCs/>
          <w:spacing w:val="-3"/>
          <w:sz w:val="24"/>
          <w:szCs w:val="24"/>
        </w:rPr>
        <w:t>xxx</w:t>
      </w:r>
      <w:proofErr w:type="spellEnd"/>
      <w:r w:rsidRPr="00F72085">
        <w:rPr>
          <w:rFonts w:ascii="Arial" w:hAnsi="Arial" w:cs="Arial"/>
          <w:b/>
          <w:bCs/>
          <w:spacing w:val="-3"/>
          <w:sz w:val="24"/>
          <w:szCs w:val="24"/>
        </w:rPr>
        <w:t xml:space="preserve"> Piso </w:t>
      </w:r>
      <w:proofErr w:type="spellStart"/>
      <w:r w:rsidRPr="00F72085">
        <w:rPr>
          <w:rFonts w:ascii="Arial" w:hAnsi="Arial" w:cs="Arial"/>
          <w:b/>
          <w:bCs/>
          <w:spacing w:val="-3"/>
          <w:sz w:val="24"/>
          <w:szCs w:val="24"/>
        </w:rPr>
        <w:t>xx</w:t>
      </w:r>
      <w:proofErr w:type="spellEnd"/>
      <w:r w:rsidRPr="00F72085">
        <w:rPr>
          <w:rFonts w:ascii="Arial" w:hAnsi="Arial" w:cs="Arial"/>
          <w:b/>
          <w:bCs/>
          <w:spacing w:val="-3"/>
          <w:sz w:val="24"/>
          <w:szCs w:val="24"/>
        </w:rPr>
        <w:t xml:space="preserve"> Celular: </w:t>
      </w:r>
      <w:proofErr w:type="spellStart"/>
      <w:r w:rsidRPr="00F72085">
        <w:rPr>
          <w:rFonts w:ascii="Arial" w:hAnsi="Arial" w:cs="Arial"/>
          <w:b/>
          <w:bCs/>
          <w:spacing w:val="-3"/>
          <w:sz w:val="24"/>
          <w:szCs w:val="24"/>
        </w:rPr>
        <w:t>xxxxxx</w:t>
      </w:r>
      <w:proofErr w:type="spellEnd"/>
      <w:r w:rsidRPr="00F72085">
        <w:rPr>
          <w:rFonts w:ascii="Arial" w:hAnsi="Arial" w:cs="Arial"/>
          <w:b/>
          <w:bCs/>
          <w:spacing w:val="-3"/>
          <w:sz w:val="24"/>
          <w:szCs w:val="24"/>
        </w:rPr>
        <w:t xml:space="preserve">; E-mail: </w:t>
      </w:r>
      <w:hyperlink r:id="rId10" w:history="1">
        <w:r w:rsidRPr="00F72085">
          <w:rPr>
            <w:rStyle w:val="Hipervnculo"/>
            <w:rFonts w:ascii="Arial" w:hAnsi="Arial" w:cs="Arial"/>
            <w:b/>
            <w:bCs/>
            <w:spacing w:val="-3"/>
            <w:sz w:val="24"/>
            <w:szCs w:val="24"/>
          </w:rPr>
          <w:t>xxx@xxxx.com</w:t>
        </w:r>
      </w:hyperlink>
      <w:r w:rsidRPr="00F72085">
        <w:rPr>
          <w:rFonts w:ascii="Arial" w:hAnsi="Arial" w:cs="Arial"/>
          <w:b/>
          <w:bCs/>
          <w:spacing w:val="-3"/>
          <w:sz w:val="24"/>
          <w:szCs w:val="24"/>
        </w:rPr>
        <w:t>.</w:t>
      </w:r>
    </w:p>
    <w:p w14:paraId="489861A3" w14:textId="7F2F194A" w:rsidR="00385F25" w:rsidRPr="00385F25" w:rsidRDefault="00385F25" w:rsidP="00385F25">
      <w:pPr>
        <w:pStyle w:val="Default"/>
        <w:jc w:val="both"/>
        <w:rPr>
          <w:rFonts w:ascii="Arial" w:hAnsi="Arial" w:cs="Arial"/>
        </w:rPr>
      </w:pPr>
      <w:r w:rsidRPr="00385F25">
        <w:rPr>
          <w:rFonts w:ascii="Arial" w:hAnsi="Arial" w:cs="Arial"/>
        </w:rPr>
        <w:t xml:space="preserve">Las comunicaciones también podrán efectuarse a través de </w:t>
      </w:r>
      <w:r w:rsidRPr="00385F25">
        <w:rPr>
          <w:rFonts w:ascii="Arial" w:hAnsi="Arial" w:cs="Arial"/>
          <w:b/>
          <w:bCs/>
        </w:rPr>
        <w:t xml:space="preserve">medios electrónicos </w:t>
      </w:r>
      <w:r w:rsidRPr="00385F25">
        <w:rPr>
          <w:rFonts w:ascii="Arial" w:hAnsi="Arial" w:cs="Arial"/>
        </w:rPr>
        <w:t xml:space="preserve">específicamente a través del email del Administrador del Contrato, o del email de éste y del Fiscalizador. La dirección electrónica será comunicada en forma inmediata al Contratista por el administrador del contrato, o por éste y el Fiscalizador tan pronto sean designados o contratados. Si en el contrato ya está establecido quién es el administrador y el fiscalizador, él o ellos deberán hacer conocer en forma inmediata su dirección electrónica al Contratista, y éste a su vez deberá notificar al administrador y al Fiscalizador su dirección electrónica en forma inmediata. </w:t>
      </w:r>
    </w:p>
    <w:p w14:paraId="4CEA2F3B" w14:textId="77777777" w:rsidR="00385F25" w:rsidRPr="00385F25" w:rsidRDefault="00385F25" w:rsidP="00385F25">
      <w:pPr>
        <w:pStyle w:val="Default"/>
        <w:jc w:val="both"/>
        <w:rPr>
          <w:rFonts w:ascii="Arial" w:hAnsi="Arial" w:cs="Arial"/>
        </w:rPr>
      </w:pPr>
    </w:p>
    <w:p w14:paraId="0DACB70F" w14:textId="5CCE5802" w:rsidR="00385F25" w:rsidRPr="00385F25" w:rsidRDefault="00385F25" w:rsidP="00385F25">
      <w:pPr>
        <w:tabs>
          <w:tab w:val="left" w:pos="368"/>
        </w:tabs>
        <w:spacing w:line="240" w:lineRule="auto"/>
        <w:jc w:val="both"/>
        <w:rPr>
          <w:rFonts w:ascii="Arial" w:hAnsi="Arial" w:cs="Arial"/>
          <w:spacing w:val="-3"/>
          <w:sz w:val="24"/>
          <w:szCs w:val="24"/>
        </w:rPr>
      </w:pPr>
      <w:r w:rsidRPr="00385F25">
        <w:rPr>
          <w:rFonts w:ascii="Arial" w:hAnsi="Arial" w:cs="Arial"/>
          <w:b/>
          <w:bCs/>
          <w:sz w:val="24"/>
          <w:szCs w:val="24"/>
        </w:rPr>
        <w:t>2</w:t>
      </w:r>
      <w:r>
        <w:rPr>
          <w:rFonts w:ascii="Arial" w:hAnsi="Arial" w:cs="Arial"/>
          <w:b/>
          <w:bCs/>
          <w:sz w:val="24"/>
          <w:szCs w:val="24"/>
        </w:rPr>
        <w:t>9.4</w:t>
      </w:r>
      <w:r w:rsidRPr="00385F25">
        <w:rPr>
          <w:rFonts w:ascii="Arial" w:hAnsi="Arial" w:cs="Arial"/>
          <w:b/>
          <w:bCs/>
          <w:sz w:val="24"/>
          <w:szCs w:val="24"/>
        </w:rPr>
        <w:t xml:space="preserve"> </w:t>
      </w:r>
      <w:r w:rsidRPr="00385F25">
        <w:rPr>
          <w:rFonts w:ascii="Arial" w:hAnsi="Arial" w:cs="Arial"/>
          <w:sz w:val="24"/>
          <w:szCs w:val="24"/>
        </w:rPr>
        <w:t>El CONTRATISTA, se obliga en forma incondicional a notificar al CONTRATANTE en forma inmediata el cambio de dirección para efectos de comunicaciones y notificaciones, en relación con la dirección que consta descrita en el contrato. Si el CONTRATISTA no notificare al CONTRATANTE dicho cambio, se entiende para todos los efectos constitucionales, legales y contractuales que todas las notificaciones que el Municipio de Daule le haga al</w:t>
      </w:r>
      <w:r w:rsidRPr="00385F25">
        <w:rPr>
          <w:rFonts w:ascii="Arial" w:hAnsi="Arial" w:cs="Arial"/>
          <w:spacing w:val="-3"/>
          <w:sz w:val="24"/>
          <w:szCs w:val="24"/>
        </w:rPr>
        <w:t xml:space="preserve"> </w:t>
      </w:r>
      <w:r w:rsidRPr="00385F25">
        <w:rPr>
          <w:rFonts w:ascii="Arial" w:hAnsi="Arial" w:cs="Arial"/>
          <w:sz w:val="24"/>
          <w:szCs w:val="24"/>
        </w:rPr>
        <w:t>Contratista en la dirección que consta en el contrato, son plenamente válidas y eficaces jurídicamente. El CONTRATISTA deja constancia que no podrá alegar válidamente el desconocimiento del contenido de las notificaciones y sus anexos que le haga la Municipalidad del Cantón Daule en la dirección descrita en el contrato. No pudiendo, por ello, el CONTRATISTA alegar nulidad del procedimiento respectivo.</w:t>
      </w:r>
    </w:p>
    <w:p w14:paraId="318592B8" w14:textId="6EFE7D3F" w:rsidR="00A954C6" w:rsidRPr="00E32537" w:rsidRDefault="00A954C6" w:rsidP="00385F25">
      <w:pPr>
        <w:tabs>
          <w:tab w:val="left" w:pos="-720"/>
        </w:tabs>
        <w:spacing w:line="240" w:lineRule="auto"/>
        <w:jc w:val="both"/>
        <w:rPr>
          <w:rFonts w:ascii="Arial" w:hAnsi="Arial" w:cs="Arial"/>
          <w:b/>
          <w:spacing w:val="-3"/>
          <w:sz w:val="24"/>
          <w:szCs w:val="24"/>
        </w:rPr>
      </w:pPr>
      <w:r w:rsidRPr="00E32537">
        <w:rPr>
          <w:rFonts w:ascii="Arial" w:hAnsi="Arial" w:cs="Arial"/>
          <w:b/>
          <w:bCs/>
          <w:spacing w:val="-2"/>
          <w:sz w:val="24"/>
          <w:szCs w:val="24"/>
        </w:rPr>
        <w:t>Cláus</w:t>
      </w:r>
      <w:r w:rsidR="00E24FDD" w:rsidRPr="00E32537">
        <w:rPr>
          <w:rFonts w:ascii="Arial" w:hAnsi="Arial" w:cs="Arial"/>
          <w:b/>
          <w:bCs/>
          <w:spacing w:val="-2"/>
          <w:sz w:val="24"/>
          <w:szCs w:val="24"/>
        </w:rPr>
        <w:t>ula Trigésima</w:t>
      </w:r>
      <w:r w:rsidR="00F72085" w:rsidRPr="00E32537">
        <w:rPr>
          <w:rFonts w:ascii="Arial" w:hAnsi="Arial" w:cs="Arial"/>
          <w:b/>
          <w:spacing w:val="-3"/>
          <w:sz w:val="24"/>
          <w:szCs w:val="24"/>
        </w:rPr>
        <w:t>. -</w:t>
      </w:r>
      <w:r w:rsidRPr="00E32537">
        <w:rPr>
          <w:rFonts w:ascii="Arial" w:hAnsi="Arial" w:cs="Arial"/>
          <w:b/>
          <w:spacing w:val="-3"/>
          <w:sz w:val="24"/>
          <w:szCs w:val="24"/>
        </w:rPr>
        <w:t xml:space="preserve"> ACEPTACIÓN </w:t>
      </w:r>
    </w:p>
    <w:p w14:paraId="6C5A76C1" w14:textId="77777777" w:rsidR="00A954C6" w:rsidRPr="00E32537" w:rsidRDefault="00A954C6" w:rsidP="00DC0DE8">
      <w:pPr>
        <w:tabs>
          <w:tab w:val="left" w:pos="368"/>
        </w:tabs>
        <w:spacing w:line="240" w:lineRule="auto"/>
        <w:jc w:val="both"/>
        <w:rPr>
          <w:rFonts w:ascii="Arial" w:hAnsi="Arial" w:cs="Arial"/>
          <w:spacing w:val="-3"/>
          <w:sz w:val="24"/>
          <w:szCs w:val="24"/>
        </w:rPr>
      </w:pPr>
      <w:r w:rsidRPr="00E32537">
        <w:rPr>
          <w:rFonts w:ascii="Arial" w:hAnsi="Arial" w:cs="Arial"/>
          <w:spacing w:val="-3"/>
          <w:sz w:val="24"/>
          <w:szCs w:val="24"/>
        </w:rPr>
        <w:t>La suscripción de este contrato tiene un objeto lícito y una causa licita, que no pretende con ello</w:t>
      </w:r>
      <w:r w:rsidR="00256B13">
        <w:rPr>
          <w:rFonts w:ascii="Arial" w:hAnsi="Arial" w:cs="Arial"/>
          <w:spacing w:val="-3"/>
          <w:sz w:val="24"/>
          <w:szCs w:val="24"/>
        </w:rPr>
        <w:t xml:space="preserve"> irrogar perjuicios a terceros.</w:t>
      </w:r>
    </w:p>
    <w:p w14:paraId="658AC91D" w14:textId="6B7BEB7F" w:rsidR="00A954C6" w:rsidRPr="0068458C" w:rsidRDefault="00A954C6" w:rsidP="00DC0DE8">
      <w:pPr>
        <w:tabs>
          <w:tab w:val="left" w:pos="368"/>
        </w:tabs>
        <w:spacing w:line="240" w:lineRule="auto"/>
        <w:jc w:val="both"/>
        <w:rPr>
          <w:rFonts w:ascii="Arial" w:hAnsi="Arial" w:cs="Arial"/>
          <w:b/>
          <w:spacing w:val="-3"/>
          <w:sz w:val="24"/>
          <w:szCs w:val="24"/>
        </w:rPr>
      </w:pPr>
      <w:r w:rsidRPr="00E32537">
        <w:rPr>
          <w:rFonts w:ascii="Arial" w:hAnsi="Arial" w:cs="Arial"/>
          <w:spacing w:val="-3"/>
          <w:sz w:val="24"/>
          <w:szCs w:val="24"/>
        </w:rPr>
        <w:t>Libre y voluntariamente, previo el cumplimiento de todos y cada uno de los requisitos exigidos por las leyes de la materia, las partes declaran expresamente su aceptación a todo lo convenido en el presente contrato, a cuyas estipulaciones se someten, para constancia y aceptación, firman este instrumento en orig</w:t>
      </w:r>
      <w:r w:rsidR="00313E46">
        <w:rPr>
          <w:rFonts w:ascii="Arial" w:hAnsi="Arial" w:cs="Arial"/>
          <w:spacing w:val="-3"/>
          <w:sz w:val="24"/>
          <w:szCs w:val="24"/>
        </w:rPr>
        <w:t xml:space="preserve">inal, </w:t>
      </w:r>
      <w:r w:rsidR="00313E46" w:rsidRPr="0068458C">
        <w:rPr>
          <w:rFonts w:ascii="Arial" w:hAnsi="Arial" w:cs="Arial"/>
          <w:b/>
          <w:spacing w:val="-3"/>
          <w:sz w:val="24"/>
          <w:szCs w:val="24"/>
        </w:rPr>
        <w:t>en la ciudad de Daule</w:t>
      </w:r>
      <w:r w:rsidR="00256B13" w:rsidRPr="0068458C">
        <w:rPr>
          <w:rFonts w:ascii="Arial" w:hAnsi="Arial" w:cs="Arial"/>
          <w:b/>
          <w:spacing w:val="-3"/>
          <w:sz w:val="24"/>
          <w:szCs w:val="24"/>
        </w:rPr>
        <w:t xml:space="preserve">, en la </w:t>
      </w:r>
      <w:proofErr w:type="gramStart"/>
      <w:r w:rsidR="00256B13" w:rsidRPr="0068458C">
        <w:rPr>
          <w:rFonts w:ascii="Arial" w:hAnsi="Arial" w:cs="Arial"/>
          <w:b/>
          <w:spacing w:val="-3"/>
          <w:sz w:val="24"/>
          <w:szCs w:val="24"/>
        </w:rPr>
        <w:t>fecha</w:t>
      </w:r>
      <w:r w:rsidR="00470D94">
        <w:rPr>
          <w:rFonts w:ascii="Arial" w:hAnsi="Arial" w:cs="Arial"/>
          <w:b/>
          <w:spacing w:val="-3"/>
          <w:sz w:val="24"/>
          <w:szCs w:val="24"/>
        </w:rPr>
        <w:t xml:space="preserve">  </w:t>
      </w:r>
      <w:proofErr w:type="spellStart"/>
      <w:r w:rsidR="00470D94">
        <w:rPr>
          <w:rFonts w:ascii="Arial" w:hAnsi="Arial" w:cs="Arial"/>
          <w:b/>
          <w:spacing w:val="-3"/>
          <w:sz w:val="24"/>
          <w:szCs w:val="24"/>
        </w:rPr>
        <w:t>xxxxxxxxxxxxxxxxxxx</w:t>
      </w:r>
      <w:proofErr w:type="spellEnd"/>
      <w:proofErr w:type="gramEnd"/>
      <w:r w:rsidR="00256B13" w:rsidRPr="0068458C">
        <w:rPr>
          <w:rFonts w:ascii="Arial" w:hAnsi="Arial" w:cs="Arial"/>
          <w:b/>
          <w:spacing w:val="-3"/>
          <w:sz w:val="24"/>
          <w:szCs w:val="24"/>
        </w:rPr>
        <w:t>.</w:t>
      </w:r>
    </w:p>
    <w:p w14:paraId="24650FAC" w14:textId="77777777" w:rsidR="0068458C" w:rsidRDefault="0068458C" w:rsidP="00E80431">
      <w:pPr>
        <w:tabs>
          <w:tab w:val="left" w:pos="-720"/>
        </w:tabs>
        <w:spacing w:after="0" w:line="240" w:lineRule="auto"/>
        <w:jc w:val="center"/>
        <w:rPr>
          <w:rFonts w:ascii="Arial" w:hAnsi="Arial" w:cs="Arial"/>
          <w:b/>
          <w:sz w:val="24"/>
          <w:szCs w:val="24"/>
        </w:rPr>
      </w:pPr>
    </w:p>
    <w:p w14:paraId="59EAA4D5" w14:textId="4B9EC129" w:rsidR="00E80431" w:rsidRPr="0068458C" w:rsidRDefault="00E80431" w:rsidP="00E80431">
      <w:pPr>
        <w:tabs>
          <w:tab w:val="left" w:pos="-720"/>
        </w:tabs>
        <w:spacing w:after="0" w:line="240" w:lineRule="auto"/>
        <w:jc w:val="center"/>
        <w:rPr>
          <w:rFonts w:ascii="Arial" w:hAnsi="Arial" w:cs="Arial"/>
          <w:b/>
          <w:bCs/>
          <w:spacing w:val="-3"/>
          <w:sz w:val="24"/>
          <w:szCs w:val="24"/>
        </w:rPr>
      </w:pPr>
      <w:r w:rsidRPr="0068458C">
        <w:rPr>
          <w:rFonts w:ascii="Arial" w:hAnsi="Arial" w:cs="Arial"/>
          <w:b/>
          <w:sz w:val="24"/>
          <w:szCs w:val="24"/>
        </w:rPr>
        <w:t>EL CONTRATANTE:</w:t>
      </w:r>
    </w:p>
    <w:p w14:paraId="1CC050BC" w14:textId="6308A748" w:rsidR="00E80431" w:rsidRPr="00E80431" w:rsidRDefault="00E80431" w:rsidP="00E80431">
      <w:pPr>
        <w:autoSpaceDE w:val="0"/>
        <w:autoSpaceDN w:val="0"/>
        <w:adjustRightInd w:val="0"/>
        <w:spacing w:after="0" w:line="240" w:lineRule="auto"/>
        <w:jc w:val="center"/>
        <w:rPr>
          <w:rFonts w:ascii="Arial" w:hAnsi="Arial" w:cs="Arial"/>
          <w:b/>
          <w:color w:val="000000"/>
          <w:sz w:val="24"/>
          <w:szCs w:val="24"/>
        </w:rPr>
      </w:pPr>
      <w:r w:rsidRPr="00E80431">
        <w:rPr>
          <w:rFonts w:ascii="Arial" w:hAnsi="Arial" w:cs="Arial"/>
          <w:b/>
          <w:bCs/>
          <w:color w:val="000000"/>
          <w:sz w:val="24"/>
          <w:szCs w:val="24"/>
        </w:rPr>
        <w:t>GOBIERNO AUTÓNOMO DESCENTRALIZADO ILUSTRE</w:t>
      </w:r>
    </w:p>
    <w:p w14:paraId="18E6062E" w14:textId="5E0671D6" w:rsidR="00E80431" w:rsidRPr="00E80431" w:rsidRDefault="00E80431" w:rsidP="00E80431">
      <w:pPr>
        <w:autoSpaceDE w:val="0"/>
        <w:autoSpaceDN w:val="0"/>
        <w:adjustRightInd w:val="0"/>
        <w:spacing w:after="0" w:line="240" w:lineRule="auto"/>
        <w:jc w:val="center"/>
        <w:rPr>
          <w:rFonts w:ascii="Arial" w:hAnsi="Arial" w:cs="Arial"/>
          <w:b/>
          <w:color w:val="000000"/>
          <w:sz w:val="24"/>
          <w:szCs w:val="24"/>
        </w:rPr>
      </w:pPr>
      <w:r w:rsidRPr="00E80431">
        <w:rPr>
          <w:rFonts w:ascii="Arial" w:hAnsi="Arial" w:cs="Arial"/>
          <w:b/>
          <w:bCs/>
          <w:color w:val="000000"/>
          <w:sz w:val="24"/>
          <w:szCs w:val="24"/>
        </w:rPr>
        <w:t>MUNICIPALIDAD DEL CANTÓN DAULE</w:t>
      </w:r>
    </w:p>
    <w:p w14:paraId="07E61431" w14:textId="5B98D4D3" w:rsidR="00A954C6" w:rsidRPr="0068458C" w:rsidRDefault="00E80431" w:rsidP="00E80431">
      <w:pPr>
        <w:tabs>
          <w:tab w:val="left" w:pos="-720"/>
        </w:tabs>
        <w:spacing w:line="240" w:lineRule="auto"/>
        <w:jc w:val="center"/>
        <w:rPr>
          <w:rFonts w:ascii="Arial" w:hAnsi="Arial" w:cs="Arial"/>
          <w:b/>
          <w:bCs/>
          <w:color w:val="000000"/>
          <w:sz w:val="24"/>
          <w:szCs w:val="24"/>
        </w:rPr>
      </w:pPr>
      <w:r w:rsidRPr="0068458C">
        <w:rPr>
          <w:rFonts w:ascii="Arial" w:hAnsi="Arial" w:cs="Arial"/>
          <w:b/>
          <w:bCs/>
          <w:color w:val="000000"/>
          <w:sz w:val="24"/>
          <w:szCs w:val="24"/>
        </w:rPr>
        <w:t xml:space="preserve">R.U.C. Nro. 0960000490001 </w:t>
      </w:r>
    </w:p>
    <w:p w14:paraId="11299AEA" w14:textId="40E20506" w:rsidR="00E80431" w:rsidRPr="0068458C" w:rsidRDefault="00E80431" w:rsidP="00E80431">
      <w:pPr>
        <w:tabs>
          <w:tab w:val="left" w:pos="-720"/>
        </w:tabs>
        <w:spacing w:line="240" w:lineRule="auto"/>
        <w:jc w:val="center"/>
        <w:rPr>
          <w:rFonts w:ascii="Arial" w:hAnsi="Arial" w:cs="Arial"/>
          <w:b/>
          <w:bCs/>
          <w:color w:val="000000"/>
          <w:sz w:val="24"/>
          <w:szCs w:val="24"/>
        </w:rPr>
      </w:pPr>
    </w:p>
    <w:p w14:paraId="43E34B42" w14:textId="7E67B3CE" w:rsidR="0068458C" w:rsidRPr="0068458C" w:rsidRDefault="0068458C" w:rsidP="0068458C">
      <w:pPr>
        <w:pStyle w:val="Default"/>
        <w:jc w:val="center"/>
        <w:rPr>
          <w:rFonts w:ascii="Arial" w:hAnsi="Arial" w:cs="Arial"/>
          <w:b/>
        </w:rPr>
      </w:pPr>
      <w:r w:rsidRPr="0068458C">
        <w:rPr>
          <w:rFonts w:ascii="Arial" w:hAnsi="Arial" w:cs="Arial"/>
          <w:b/>
          <w:bCs/>
        </w:rPr>
        <w:t>Dr. Wilson Fidel Cañizares Villamar</w:t>
      </w:r>
    </w:p>
    <w:p w14:paraId="39E77F1D" w14:textId="01CB04D6" w:rsidR="00E80431" w:rsidRPr="0068458C" w:rsidRDefault="0068458C" w:rsidP="0068458C">
      <w:pPr>
        <w:tabs>
          <w:tab w:val="left" w:pos="-720"/>
        </w:tabs>
        <w:spacing w:line="240" w:lineRule="auto"/>
        <w:jc w:val="center"/>
        <w:rPr>
          <w:rFonts w:ascii="Arial" w:hAnsi="Arial" w:cs="Arial"/>
          <w:b/>
          <w:i/>
          <w:spacing w:val="-3"/>
          <w:sz w:val="24"/>
          <w:szCs w:val="24"/>
        </w:rPr>
      </w:pPr>
      <w:r w:rsidRPr="0068458C">
        <w:rPr>
          <w:rFonts w:ascii="Arial" w:hAnsi="Arial" w:cs="Arial"/>
          <w:b/>
          <w:bCs/>
          <w:sz w:val="24"/>
          <w:szCs w:val="24"/>
        </w:rPr>
        <w:t>ALCALDE DEL CANTÓN DAULE</w:t>
      </w:r>
    </w:p>
    <w:p w14:paraId="06BC8B42" w14:textId="77777777" w:rsidR="0068458C" w:rsidRPr="0068458C" w:rsidRDefault="0068458C" w:rsidP="00DC0DE8">
      <w:pPr>
        <w:spacing w:line="240" w:lineRule="auto"/>
        <w:rPr>
          <w:rFonts w:ascii="Arial" w:hAnsi="Arial" w:cs="Arial"/>
          <w:b/>
          <w:sz w:val="24"/>
          <w:szCs w:val="24"/>
        </w:rPr>
      </w:pPr>
    </w:p>
    <w:p w14:paraId="584D819F" w14:textId="00C01C73" w:rsidR="0068458C" w:rsidRPr="0068458C" w:rsidRDefault="0068458C" w:rsidP="0068458C">
      <w:pPr>
        <w:pStyle w:val="Default"/>
        <w:jc w:val="center"/>
        <w:rPr>
          <w:rFonts w:ascii="Arial" w:hAnsi="Arial" w:cs="Arial"/>
          <w:b/>
        </w:rPr>
      </w:pPr>
      <w:r w:rsidRPr="0068458C">
        <w:rPr>
          <w:rFonts w:ascii="Arial" w:hAnsi="Arial" w:cs="Arial"/>
          <w:b/>
        </w:rPr>
        <w:lastRenderedPageBreak/>
        <w:t>EL CONTRATISTA:</w:t>
      </w:r>
    </w:p>
    <w:p w14:paraId="666C3F20" w14:textId="2E8D0922" w:rsidR="0068458C" w:rsidRDefault="0068458C" w:rsidP="0068458C">
      <w:pPr>
        <w:spacing w:line="240" w:lineRule="auto"/>
        <w:jc w:val="center"/>
        <w:rPr>
          <w:rFonts w:ascii="Arial" w:hAnsi="Arial" w:cs="Arial"/>
          <w:b/>
          <w:bCs/>
          <w:sz w:val="24"/>
          <w:szCs w:val="24"/>
        </w:rPr>
      </w:pPr>
    </w:p>
    <w:p w14:paraId="73A41758" w14:textId="303F069A" w:rsidR="0068458C" w:rsidRDefault="0068458C" w:rsidP="0068458C">
      <w:pPr>
        <w:spacing w:line="240" w:lineRule="auto"/>
        <w:jc w:val="center"/>
        <w:rPr>
          <w:rFonts w:ascii="Arial" w:hAnsi="Arial" w:cs="Arial"/>
          <w:b/>
          <w:bCs/>
          <w:sz w:val="24"/>
          <w:szCs w:val="24"/>
        </w:rPr>
      </w:pPr>
    </w:p>
    <w:p w14:paraId="7CED1749" w14:textId="77777777" w:rsidR="0068458C" w:rsidRPr="0068458C" w:rsidRDefault="0068458C" w:rsidP="0068458C">
      <w:pPr>
        <w:spacing w:line="240" w:lineRule="auto"/>
        <w:jc w:val="center"/>
        <w:rPr>
          <w:rFonts w:ascii="Arial" w:hAnsi="Arial" w:cs="Arial"/>
          <w:b/>
          <w:bCs/>
          <w:sz w:val="24"/>
          <w:szCs w:val="24"/>
        </w:rPr>
      </w:pPr>
    </w:p>
    <w:p w14:paraId="1F762003" w14:textId="0FBD5512" w:rsidR="00E80431" w:rsidRPr="0068458C" w:rsidRDefault="0068458C" w:rsidP="0068458C">
      <w:pPr>
        <w:spacing w:line="240" w:lineRule="auto"/>
        <w:jc w:val="center"/>
        <w:rPr>
          <w:rFonts w:ascii="Arial" w:hAnsi="Arial" w:cs="Arial"/>
          <w:b/>
          <w:sz w:val="24"/>
          <w:szCs w:val="24"/>
        </w:rPr>
      </w:pPr>
      <w:r w:rsidRPr="0068458C">
        <w:rPr>
          <w:rFonts w:ascii="Arial" w:hAnsi="Arial" w:cs="Arial"/>
          <w:b/>
          <w:bCs/>
          <w:sz w:val="24"/>
          <w:szCs w:val="24"/>
        </w:rPr>
        <w:t xml:space="preserve">R.U.C. Nro. </w:t>
      </w:r>
      <w:proofErr w:type="spellStart"/>
      <w:r w:rsidRPr="0068458C">
        <w:rPr>
          <w:rFonts w:ascii="Arial" w:hAnsi="Arial" w:cs="Arial"/>
          <w:b/>
          <w:bCs/>
          <w:sz w:val="24"/>
          <w:szCs w:val="24"/>
        </w:rPr>
        <w:t>xxxxxxxxxxxxxxxxxxxxxxx</w:t>
      </w:r>
      <w:proofErr w:type="spellEnd"/>
    </w:p>
    <w:p w14:paraId="42F92CAF" w14:textId="77777777" w:rsidR="00E80431" w:rsidRPr="00E32537" w:rsidRDefault="00E80431" w:rsidP="0068458C">
      <w:pPr>
        <w:spacing w:line="240" w:lineRule="auto"/>
        <w:jc w:val="center"/>
        <w:rPr>
          <w:rFonts w:ascii="Arial" w:hAnsi="Arial" w:cs="Arial"/>
          <w:sz w:val="24"/>
          <w:szCs w:val="24"/>
        </w:rPr>
      </w:pPr>
    </w:p>
    <w:sectPr w:rsidR="00E80431" w:rsidRPr="00E32537">
      <w:headerReference w:type="default" r:id="rId11"/>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21350" w14:textId="77777777" w:rsidR="001350C3" w:rsidRDefault="001350C3" w:rsidP="00A954C6">
      <w:pPr>
        <w:spacing w:after="0" w:line="240" w:lineRule="auto"/>
      </w:pPr>
      <w:r>
        <w:separator/>
      </w:r>
    </w:p>
  </w:endnote>
  <w:endnote w:type="continuationSeparator" w:id="0">
    <w:p w14:paraId="089B79F6" w14:textId="77777777" w:rsidR="001350C3" w:rsidRDefault="001350C3" w:rsidP="00A954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94167314"/>
      <w:docPartObj>
        <w:docPartGallery w:val="Page Numbers (Bottom of Page)"/>
        <w:docPartUnique/>
      </w:docPartObj>
    </w:sdtPr>
    <w:sdtEndPr/>
    <w:sdtContent>
      <w:sdt>
        <w:sdtPr>
          <w:id w:val="-1769616900"/>
          <w:docPartObj>
            <w:docPartGallery w:val="Page Numbers (Top of Page)"/>
            <w:docPartUnique/>
          </w:docPartObj>
        </w:sdtPr>
        <w:sdtEndPr/>
        <w:sdtContent>
          <w:p w14:paraId="4FBB5B63" w14:textId="5CE7230F" w:rsidR="005F1696" w:rsidRDefault="005F1696">
            <w:pPr>
              <w:pStyle w:val="Piedepgina"/>
              <w:jc w:val="right"/>
            </w:pPr>
            <w:r w:rsidRPr="005F1696">
              <w:rPr>
                <w:rFonts w:ascii="Arial" w:hAnsi="Arial" w:cs="Arial"/>
                <w:b/>
                <w:bCs/>
                <w:sz w:val="20"/>
                <w:szCs w:val="20"/>
              </w:rPr>
              <w:t xml:space="preserve">Página </w:t>
            </w:r>
            <w:r w:rsidRPr="005F1696">
              <w:rPr>
                <w:rFonts w:ascii="Arial" w:hAnsi="Arial" w:cs="Arial"/>
                <w:b/>
                <w:bCs/>
                <w:sz w:val="20"/>
                <w:szCs w:val="20"/>
              </w:rPr>
              <w:fldChar w:fldCharType="begin"/>
            </w:r>
            <w:r w:rsidRPr="005F1696">
              <w:rPr>
                <w:rFonts w:ascii="Arial" w:hAnsi="Arial" w:cs="Arial"/>
                <w:b/>
                <w:bCs/>
                <w:sz w:val="20"/>
                <w:szCs w:val="20"/>
              </w:rPr>
              <w:instrText>PAGE</w:instrText>
            </w:r>
            <w:r w:rsidRPr="005F1696">
              <w:rPr>
                <w:rFonts w:ascii="Arial" w:hAnsi="Arial" w:cs="Arial"/>
                <w:b/>
                <w:bCs/>
                <w:sz w:val="20"/>
                <w:szCs w:val="20"/>
              </w:rPr>
              <w:fldChar w:fldCharType="separate"/>
            </w:r>
            <w:r w:rsidR="00470D94">
              <w:rPr>
                <w:rFonts w:ascii="Arial" w:hAnsi="Arial" w:cs="Arial"/>
                <w:b/>
                <w:bCs/>
                <w:noProof/>
                <w:sz w:val="20"/>
                <w:szCs w:val="20"/>
              </w:rPr>
              <w:t>35</w:t>
            </w:r>
            <w:r w:rsidRPr="005F1696">
              <w:rPr>
                <w:rFonts w:ascii="Arial" w:hAnsi="Arial" w:cs="Arial"/>
                <w:b/>
                <w:bCs/>
                <w:sz w:val="20"/>
                <w:szCs w:val="20"/>
              </w:rPr>
              <w:fldChar w:fldCharType="end"/>
            </w:r>
            <w:r w:rsidRPr="005F1696">
              <w:rPr>
                <w:rFonts w:ascii="Arial" w:hAnsi="Arial" w:cs="Arial"/>
                <w:b/>
                <w:bCs/>
                <w:sz w:val="20"/>
                <w:szCs w:val="20"/>
              </w:rPr>
              <w:t xml:space="preserve"> de </w:t>
            </w:r>
            <w:r w:rsidRPr="005F1696">
              <w:rPr>
                <w:rFonts w:ascii="Arial" w:hAnsi="Arial" w:cs="Arial"/>
                <w:b/>
                <w:bCs/>
                <w:sz w:val="20"/>
                <w:szCs w:val="20"/>
              </w:rPr>
              <w:fldChar w:fldCharType="begin"/>
            </w:r>
            <w:r w:rsidRPr="005F1696">
              <w:rPr>
                <w:rFonts w:ascii="Arial" w:hAnsi="Arial" w:cs="Arial"/>
                <w:b/>
                <w:bCs/>
                <w:sz w:val="20"/>
                <w:szCs w:val="20"/>
              </w:rPr>
              <w:instrText>NUMPAGES</w:instrText>
            </w:r>
            <w:r w:rsidRPr="005F1696">
              <w:rPr>
                <w:rFonts w:ascii="Arial" w:hAnsi="Arial" w:cs="Arial"/>
                <w:b/>
                <w:bCs/>
                <w:sz w:val="20"/>
                <w:szCs w:val="20"/>
              </w:rPr>
              <w:fldChar w:fldCharType="separate"/>
            </w:r>
            <w:r w:rsidR="00470D94">
              <w:rPr>
                <w:rFonts w:ascii="Arial" w:hAnsi="Arial" w:cs="Arial"/>
                <w:b/>
                <w:bCs/>
                <w:noProof/>
                <w:sz w:val="20"/>
                <w:szCs w:val="20"/>
              </w:rPr>
              <w:t>37</w:t>
            </w:r>
            <w:r w:rsidRPr="005F1696">
              <w:rPr>
                <w:rFonts w:ascii="Arial" w:hAnsi="Arial" w:cs="Arial"/>
                <w:b/>
                <w:bCs/>
                <w:sz w:val="20"/>
                <w:szCs w:val="20"/>
              </w:rPr>
              <w:fldChar w:fldCharType="end"/>
            </w:r>
          </w:p>
        </w:sdtContent>
      </w:sdt>
    </w:sdtContent>
  </w:sdt>
  <w:p w14:paraId="58A2F9FF" w14:textId="2640C26F" w:rsidR="00E32537" w:rsidRDefault="005F1696">
    <w:pPr>
      <w:pStyle w:val="Piedepgina"/>
    </w:pPr>
    <w:r w:rsidRPr="00F7690B">
      <w:rPr>
        <w:noProof/>
        <w:lang w:val="es-EC" w:eastAsia="es-EC"/>
      </w:rPr>
      <w:drawing>
        <wp:anchor distT="0" distB="0" distL="114300" distR="114300" simplePos="0" relativeHeight="251664384" behindDoc="1" locked="0" layoutInCell="1" allowOverlap="1" wp14:anchorId="11273743" wp14:editId="18B11BCE">
          <wp:simplePos x="0" y="0"/>
          <wp:positionH relativeFrom="page">
            <wp:align>left</wp:align>
          </wp:positionH>
          <wp:positionV relativeFrom="paragraph">
            <wp:posOffset>381000</wp:posOffset>
          </wp:positionV>
          <wp:extent cx="10263270" cy="232410"/>
          <wp:effectExtent l="0" t="0" r="5080" b="0"/>
          <wp:wrapNone/>
          <wp:docPr id="8112894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589098" name="Imagen 907589098"/>
                  <pic:cNvPicPr/>
                </pic:nvPicPr>
                <pic:blipFill>
                  <a:blip r:embed="rId1">
                    <a:extLst>
                      <a:ext uri="{28A0092B-C50C-407E-A947-70E740481C1C}">
                        <a14:useLocalDpi xmlns:a14="http://schemas.microsoft.com/office/drawing/2010/main" val="0"/>
                      </a:ext>
                    </a:extLst>
                  </a:blip>
                  <a:stretch>
                    <a:fillRect/>
                  </a:stretch>
                </pic:blipFill>
                <pic:spPr>
                  <a:xfrm>
                    <a:off x="0" y="0"/>
                    <a:ext cx="10263270" cy="23241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8A55F9" w14:textId="77777777" w:rsidR="001350C3" w:rsidRDefault="001350C3" w:rsidP="00A954C6">
      <w:pPr>
        <w:spacing w:after="0" w:line="240" w:lineRule="auto"/>
      </w:pPr>
      <w:r>
        <w:separator/>
      </w:r>
    </w:p>
  </w:footnote>
  <w:footnote w:type="continuationSeparator" w:id="0">
    <w:p w14:paraId="3AA5E05E" w14:textId="77777777" w:rsidR="001350C3" w:rsidRDefault="001350C3" w:rsidP="00A954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4094CD" w14:textId="498CE41E" w:rsidR="001350C3" w:rsidRDefault="00E32537">
    <w:pPr>
      <w:pStyle w:val="Encabezado"/>
    </w:pPr>
    <w:r>
      <w:rPr>
        <w:noProof/>
        <w:lang w:val="es-EC" w:eastAsia="es-EC"/>
      </w:rPr>
      <w:drawing>
        <wp:anchor distT="0" distB="0" distL="114300" distR="114300" simplePos="0" relativeHeight="251662336" behindDoc="1" locked="0" layoutInCell="1" allowOverlap="1" wp14:anchorId="14578304" wp14:editId="7C49E38D">
          <wp:simplePos x="0" y="0"/>
          <wp:positionH relativeFrom="column">
            <wp:posOffset>-1066800</wp:posOffset>
          </wp:positionH>
          <wp:positionV relativeFrom="paragraph">
            <wp:posOffset>-448310</wp:posOffset>
          </wp:positionV>
          <wp:extent cx="7767320" cy="883285"/>
          <wp:effectExtent l="0" t="0" r="5080" b="0"/>
          <wp:wrapSquare wrapText="bothSides"/>
          <wp:docPr id="102762479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624792" name="Imagen 1027624792"/>
                  <pic:cNvPicPr/>
                </pic:nvPicPr>
                <pic:blipFill>
                  <a:blip r:embed="rId1">
                    <a:extLst>
                      <a:ext uri="{28A0092B-C50C-407E-A947-70E740481C1C}">
                        <a14:useLocalDpi xmlns:a14="http://schemas.microsoft.com/office/drawing/2010/main" val="0"/>
                      </a:ext>
                    </a:extLst>
                  </a:blip>
                  <a:stretch>
                    <a:fillRect/>
                  </a:stretch>
                </pic:blipFill>
                <pic:spPr>
                  <a:xfrm>
                    <a:off x="0" y="0"/>
                    <a:ext cx="7767320" cy="883285"/>
                  </a:xfrm>
                  <a:prstGeom prst="rect">
                    <a:avLst/>
                  </a:prstGeom>
                </pic:spPr>
              </pic:pic>
            </a:graphicData>
          </a:graphic>
          <wp14:sizeRelH relativeFrom="page">
            <wp14:pctWidth>0</wp14:pctWidth>
          </wp14:sizeRelH>
          <wp14:sizeRelV relativeFrom="page">
            <wp14:pctHeight>0</wp14:pctHeight>
          </wp14:sizeRelV>
        </wp:anchor>
      </w:drawing>
    </w:r>
    <w:sdt>
      <w:sdtPr>
        <w:id w:val="-1333138529"/>
        <w:docPartObj>
          <w:docPartGallery w:val="Page Numbers (Margins)"/>
          <w:docPartUnique/>
        </w:docPartObj>
      </w:sdtPr>
      <w:sdtEnd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clip_image001"/>
      </v:shape>
    </w:pict>
  </w:numPicBullet>
  <w:abstractNum w:abstractNumId="0" w15:restartNumberingAfterBreak="0">
    <w:nsid w:val="FD2459BD"/>
    <w:multiLevelType w:val="hybridMultilevel"/>
    <w:tmpl w:val="F5D6D9C8"/>
    <w:lvl w:ilvl="0" w:tplc="6326260E">
      <w:start w:val="1"/>
      <w:numFmt w:val="decimal"/>
      <w:lvlText w:val="%1."/>
      <w:lvlJc w:val="left"/>
      <w:pPr>
        <w:ind w:left="0" w:firstLine="0"/>
      </w:pPr>
      <w:rPr>
        <w:b/>
        <w:bCs/>
      </w:r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 w15:restartNumberingAfterBreak="0">
    <w:nsid w:val="00987CF2"/>
    <w:multiLevelType w:val="hybridMultilevel"/>
    <w:tmpl w:val="724081FC"/>
    <w:lvl w:ilvl="0" w:tplc="12EEA026">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0DB8775F"/>
    <w:multiLevelType w:val="hybridMultilevel"/>
    <w:tmpl w:val="6E32F410"/>
    <w:lvl w:ilvl="0" w:tplc="A31852EA">
      <w:start w:val="1"/>
      <w:numFmt w:val="decimal"/>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15:restartNumberingAfterBreak="0">
    <w:nsid w:val="11325423"/>
    <w:multiLevelType w:val="hybridMultilevel"/>
    <w:tmpl w:val="5246BE4A"/>
    <w:lvl w:ilvl="0" w:tplc="9D346D30">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15:restartNumberingAfterBreak="0">
    <w:nsid w:val="13E60172"/>
    <w:multiLevelType w:val="hybridMultilevel"/>
    <w:tmpl w:val="D02A976A"/>
    <w:lvl w:ilvl="0" w:tplc="631C98E0">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5" w15:restartNumberingAfterBreak="0">
    <w:nsid w:val="142A34D8"/>
    <w:multiLevelType w:val="hybridMultilevel"/>
    <w:tmpl w:val="DEB42FB8"/>
    <w:lvl w:ilvl="0" w:tplc="C68C7D36">
      <w:start w:val="2"/>
      <w:numFmt w:val="lowerLetter"/>
      <w:lvlText w:val="%1)"/>
      <w:lvlJc w:val="left"/>
      <w:pPr>
        <w:tabs>
          <w:tab w:val="num" w:pos="1429"/>
        </w:tabs>
        <w:ind w:left="1429" w:hanging="360"/>
      </w:p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6" w15:restartNumberingAfterBreak="0">
    <w:nsid w:val="1BE42602"/>
    <w:multiLevelType w:val="hybridMultilevel"/>
    <w:tmpl w:val="468A8558"/>
    <w:lvl w:ilvl="0" w:tplc="F41A2B38">
      <w:start w:val="1"/>
      <w:numFmt w:val="lowerLetter"/>
      <w:lvlText w:val="%1)"/>
      <w:lvlJc w:val="left"/>
      <w:pPr>
        <w:ind w:left="720" w:hanging="360"/>
      </w:pPr>
      <w:rPr>
        <w:b/>
        <w:bCs/>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7" w15:restartNumberingAfterBreak="0">
    <w:nsid w:val="1EB823A7"/>
    <w:multiLevelType w:val="hybridMultilevel"/>
    <w:tmpl w:val="06CAD1F6"/>
    <w:lvl w:ilvl="0" w:tplc="300A0007">
      <w:start w:val="1"/>
      <w:numFmt w:val="bullet"/>
      <w:lvlText w:val=""/>
      <w:lvlPicBulletId w:val="0"/>
      <w:lvlJc w:val="left"/>
      <w:pPr>
        <w:ind w:left="720" w:hanging="360"/>
      </w:pPr>
      <w:rPr>
        <w:rFonts w:ascii="Symbol" w:hAnsi="Symbol" w:hint="default"/>
      </w:rPr>
    </w:lvl>
    <w:lvl w:ilvl="1" w:tplc="300A0003">
      <w:start w:val="1"/>
      <w:numFmt w:val="bullet"/>
      <w:lvlText w:val="o"/>
      <w:lvlJc w:val="left"/>
      <w:pPr>
        <w:ind w:left="1440" w:hanging="360"/>
      </w:pPr>
      <w:rPr>
        <w:rFonts w:ascii="Courier New" w:hAnsi="Courier New" w:cs="Courier New" w:hint="default"/>
      </w:rPr>
    </w:lvl>
    <w:lvl w:ilvl="2" w:tplc="300A0005">
      <w:start w:val="1"/>
      <w:numFmt w:val="bullet"/>
      <w:lvlText w:val=""/>
      <w:lvlJc w:val="left"/>
      <w:pPr>
        <w:ind w:left="2160" w:hanging="360"/>
      </w:pPr>
      <w:rPr>
        <w:rFonts w:ascii="Wingdings" w:hAnsi="Wingdings" w:hint="default"/>
      </w:rPr>
    </w:lvl>
    <w:lvl w:ilvl="3" w:tplc="300A0001">
      <w:start w:val="1"/>
      <w:numFmt w:val="bullet"/>
      <w:lvlText w:val=""/>
      <w:lvlJc w:val="left"/>
      <w:pPr>
        <w:ind w:left="2880" w:hanging="360"/>
      </w:pPr>
      <w:rPr>
        <w:rFonts w:ascii="Symbol" w:hAnsi="Symbol" w:hint="default"/>
      </w:rPr>
    </w:lvl>
    <w:lvl w:ilvl="4" w:tplc="300A0003">
      <w:start w:val="1"/>
      <w:numFmt w:val="bullet"/>
      <w:lvlText w:val="o"/>
      <w:lvlJc w:val="left"/>
      <w:pPr>
        <w:ind w:left="3600" w:hanging="360"/>
      </w:pPr>
      <w:rPr>
        <w:rFonts w:ascii="Courier New" w:hAnsi="Courier New" w:cs="Courier New" w:hint="default"/>
      </w:rPr>
    </w:lvl>
    <w:lvl w:ilvl="5" w:tplc="300A0005">
      <w:start w:val="1"/>
      <w:numFmt w:val="bullet"/>
      <w:lvlText w:val=""/>
      <w:lvlJc w:val="left"/>
      <w:pPr>
        <w:ind w:left="4320" w:hanging="360"/>
      </w:pPr>
      <w:rPr>
        <w:rFonts w:ascii="Wingdings" w:hAnsi="Wingdings" w:hint="default"/>
      </w:rPr>
    </w:lvl>
    <w:lvl w:ilvl="6" w:tplc="300A0001">
      <w:start w:val="1"/>
      <w:numFmt w:val="bullet"/>
      <w:lvlText w:val=""/>
      <w:lvlJc w:val="left"/>
      <w:pPr>
        <w:ind w:left="5040" w:hanging="360"/>
      </w:pPr>
      <w:rPr>
        <w:rFonts w:ascii="Symbol" w:hAnsi="Symbol" w:hint="default"/>
      </w:rPr>
    </w:lvl>
    <w:lvl w:ilvl="7" w:tplc="300A0003">
      <w:start w:val="1"/>
      <w:numFmt w:val="bullet"/>
      <w:lvlText w:val="o"/>
      <w:lvlJc w:val="left"/>
      <w:pPr>
        <w:ind w:left="5760" w:hanging="360"/>
      </w:pPr>
      <w:rPr>
        <w:rFonts w:ascii="Courier New" w:hAnsi="Courier New" w:cs="Courier New" w:hint="default"/>
      </w:rPr>
    </w:lvl>
    <w:lvl w:ilvl="8" w:tplc="300A0005">
      <w:start w:val="1"/>
      <w:numFmt w:val="bullet"/>
      <w:lvlText w:val=""/>
      <w:lvlJc w:val="left"/>
      <w:pPr>
        <w:ind w:left="6480" w:hanging="360"/>
      </w:pPr>
      <w:rPr>
        <w:rFonts w:ascii="Wingdings" w:hAnsi="Wingdings" w:hint="default"/>
      </w:rPr>
    </w:lvl>
  </w:abstractNum>
  <w:abstractNum w:abstractNumId="8" w15:restartNumberingAfterBreak="0">
    <w:nsid w:val="211B3226"/>
    <w:multiLevelType w:val="hybridMultilevel"/>
    <w:tmpl w:val="81AE734A"/>
    <w:lvl w:ilvl="0" w:tplc="650E5AE2">
      <w:start w:val="1"/>
      <w:numFmt w:val="decimal"/>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9" w15:restartNumberingAfterBreak="0">
    <w:nsid w:val="282961B7"/>
    <w:multiLevelType w:val="hybridMultilevel"/>
    <w:tmpl w:val="84B23354"/>
    <w:lvl w:ilvl="0" w:tplc="6DDCF198">
      <w:start w:val="1"/>
      <w:numFmt w:val="decimal"/>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0" w15:restartNumberingAfterBreak="0">
    <w:nsid w:val="2A3A2C07"/>
    <w:multiLevelType w:val="hybridMultilevel"/>
    <w:tmpl w:val="7F8480F2"/>
    <w:lvl w:ilvl="0" w:tplc="5616E0B4">
      <w:start w:val="1"/>
      <w:numFmt w:val="lowerLetter"/>
      <w:lvlText w:val="%1)"/>
      <w:lvlJc w:val="left"/>
      <w:pPr>
        <w:ind w:left="720" w:hanging="360"/>
      </w:pPr>
      <w:rPr>
        <w:b/>
        <w:bCs/>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1" w15:restartNumberingAfterBreak="0">
    <w:nsid w:val="2C736087"/>
    <w:multiLevelType w:val="hybridMultilevel"/>
    <w:tmpl w:val="46BAD076"/>
    <w:lvl w:ilvl="0" w:tplc="C1F68C5C">
      <w:start w:val="1"/>
      <w:numFmt w:val="decimal"/>
      <w:lvlText w:val="%1)"/>
      <w:lvlJc w:val="left"/>
      <w:pPr>
        <w:tabs>
          <w:tab w:val="num" w:pos="720"/>
        </w:tabs>
        <w:ind w:left="720" w:hanging="360"/>
      </w:pPr>
      <w:rPr>
        <w:b/>
        <w:bCs/>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2" w15:restartNumberingAfterBreak="0">
    <w:nsid w:val="36F92AF1"/>
    <w:multiLevelType w:val="hybridMultilevel"/>
    <w:tmpl w:val="CE3A26C4"/>
    <w:lvl w:ilvl="0" w:tplc="A2C4D95C">
      <w:start w:val="1"/>
      <w:numFmt w:val="lowerLetter"/>
      <w:lvlText w:val="%1)"/>
      <w:lvlJc w:val="left"/>
      <w:pPr>
        <w:ind w:left="928" w:hanging="360"/>
      </w:pPr>
      <w:rPr>
        <w:b w:val="0"/>
      </w:rPr>
    </w:lvl>
    <w:lvl w:ilvl="1" w:tplc="300A0019">
      <w:start w:val="1"/>
      <w:numFmt w:val="lowerLetter"/>
      <w:lvlText w:val="%2."/>
      <w:lvlJc w:val="left"/>
      <w:pPr>
        <w:ind w:left="1648" w:hanging="360"/>
      </w:pPr>
    </w:lvl>
    <w:lvl w:ilvl="2" w:tplc="300A001B">
      <w:start w:val="1"/>
      <w:numFmt w:val="lowerRoman"/>
      <w:lvlText w:val="%3."/>
      <w:lvlJc w:val="right"/>
      <w:pPr>
        <w:ind w:left="2368" w:hanging="180"/>
      </w:pPr>
    </w:lvl>
    <w:lvl w:ilvl="3" w:tplc="300A000F">
      <w:start w:val="1"/>
      <w:numFmt w:val="decimal"/>
      <w:lvlText w:val="%4."/>
      <w:lvlJc w:val="left"/>
      <w:pPr>
        <w:ind w:left="3088" w:hanging="360"/>
      </w:pPr>
    </w:lvl>
    <w:lvl w:ilvl="4" w:tplc="300A0019">
      <w:start w:val="1"/>
      <w:numFmt w:val="lowerLetter"/>
      <w:lvlText w:val="%5."/>
      <w:lvlJc w:val="left"/>
      <w:pPr>
        <w:ind w:left="3808" w:hanging="360"/>
      </w:pPr>
    </w:lvl>
    <w:lvl w:ilvl="5" w:tplc="300A001B">
      <w:start w:val="1"/>
      <w:numFmt w:val="lowerRoman"/>
      <w:lvlText w:val="%6."/>
      <w:lvlJc w:val="right"/>
      <w:pPr>
        <w:ind w:left="4528" w:hanging="180"/>
      </w:pPr>
    </w:lvl>
    <w:lvl w:ilvl="6" w:tplc="300A000F">
      <w:start w:val="1"/>
      <w:numFmt w:val="decimal"/>
      <w:lvlText w:val="%7."/>
      <w:lvlJc w:val="left"/>
      <w:pPr>
        <w:ind w:left="5248" w:hanging="360"/>
      </w:pPr>
    </w:lvl>
    <w:lvl w:ilvl="7" w:tplc="300A0019">
      <w:start w:val="1"/>
      <w:numFmt w:val="lowerLetter"/>
      <w:lvlText w:val="%8."/>
      <w:lvlJc w:val="left"/>
      <w:pPr>
        <w:ind w:left="5968" w:hanging="360"/>
      </w:pPr>
    </w:lvl>
    <w:lvl w:ilvl="8" w:tplc="300A001B">
      <w:start w:val="1"/>
      <w:numFmt w:val="lowerRoman"/>
      <w:lvlText w:val="%9."/>
      <w:lvlJc w:val="right"/>
      <w:pPr>
        <w:ind w:left="6688" w:hanging="180"/>
      </w:pPr>
    </w:lvl>
  </w:abstractNum>
  <w:abstractNum w:abstractNumId="13" w15:restartNumberingAfterBreak="0">
    <w:nsid w:val="389C0007"/>
    <w:multiLevelType w:val="hybridMultilevel"/>
    <w:tmpl w:val="EB1C414A"/>
    <w:lvl w:ilvl="0" w:tplc="FFFFFFFF">
      <w:start w:val="1"/>
      <w:numFmt w:val="ideographDigital"/>
      <w:lvlText w:val=""/>
      <w:lvlJc w:val="left"/>
      <w:pPr>
        <w:ind w:left="0" w:firstLine="0"/>
      </w:pPr>
    </w:lvl>
    <w:lvl w:ilvl="1" w:tplc="347AACAA">
      <w:start w:val="1"/>
      <w:numFmt w:val="lowerLetter"/>
      <w:lvlText w:val="%2)"/>
      <w:lvlJc w:val="left"/>
      <w:pPr>
        <w:ind w:left="360" w:hanging="360"/>
      </w:pPr>
      <w:rPr>
        <w:b/>
        <w:bCs/>
      </w:r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14" w15:restartNumberingAfterBreak="0">
    <w:nsid w:val="38E31F29"/>
    <w:multiLevelType w:val="hybridMultilevel"/>
    <w:tmpl w:val="64C8C418"/>
    <w:lvl w:ilvl="0" w:tplc="300A0017">
      <w:start w:val="1"/>
      <w:numFmt w:val="lowerLetter"/>
      <w:lvlText w:val="%1)"/>
      <w:lvlJc w:val="left"/>
      <w:pPr>
        <w:ind w:left="720" w:hanging="360"/>
      </w:p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5" w15:restartNumberingAfterBreak="0">
    <w:nsid w:val="43641CB4"/>
    <w:multiLevelType w:val="hybridMultilevel"/>
    <w:tmpl w:val="37A8BB1A"/>
    <w:lvl w:ilvl="0" w:tplc="7B1C3C96">
      <w:start w:val="1"/>
      <w:numFmt w:val="lowerLetter"/>
      <w:lvlText w:val="%1)"/>
      <w:lvlJc w:val="left"/>
      <w:pPr>
        <w:ind w:left="720" w:hanging="360"/>
      </w:pPr>
      <w:rPr>
        <w:b/>
        <w:bCs/>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6" w15:restartNumberingAfterBreak="0">
    <w:nsid w:val="43B11B98"/>
    <w:multiLevelType w:val="hybridMultilevel"/>
    <w:tmpl w:val="899E1640"/>
    <w:lvl w:ilvl="0" w:tplc="13364EBC">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7" w15:restartNumberingAfterBreak="0">
    <w:nsid w:val="487B67CF"/>
    <w:multiLevelType w:val="hybridMultilevel"/>
    <w:tmpl w:val="4F8C3398"/>
    <w:lvl w:ilvl="0" w:tplc="300A0007">
      <w:start w:val="1"/>
      <w:numFmt w:val="bullet"/>
      <w:lvlText w:val=""/>
      <w:lvlPicBulletId w:val="0"/>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18" w15:restartNumberingAfterBreak="0">
    <w:nsid w:val="48A070F3"/>
    <w:multiLevelType w:val="hybridMultilevel"/>
    <w:tmpl w:val="CD548382"/>
    <w:lvl w:ilvl="0" w:tplc="B010F120">
      <w:start w:val="1"/>
      <w:numFmt w:val="decimal"/>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9" w15:restartNumberingAfterBreak="0">
    <w:nsid w:val="4A8A47EC"/>
    <w:multiLevelType w:val="hybridMultilevel"/>
    <w:tmpl w:val="5ABA1DB8"/>
    <w:lvl w:ilvl="0" w:tplc="8D86E65E">
      <w:start w:val="1"/>
      <w:numFmt w:val="decimal"/>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0" w15:restartNumberingAfterBreak="0">
    <w:nsid w:val="4C4D6B61"/>
    <w:multiLevelType w:val="hybridMultilevel"/>
    <w:tmpl w:val="698CA740"/>
    <w:lvl w:ilvl="0" w:tplc="300A0017">
      <w:start w:val="1"/>
      <w:numFmt w:val="lowerLetter"/>
      <w:lvlText w:val="%1)"/>
      <w:lvlJc w:val="left"/>
      <w:pPr>
        <w:ind w:left="502" w:hanging="360"/>
      </w:pPr>
    </w:lvl>
    <w:lvl w:ilvl="1" w:tplc="300A0019">
      <w:start w:val="1"/>
      <w:numFmt w:val="lowerLetter"/>
      <w:lvlText w:val="%2."/>
      <w:lvlJc w:val="left"/>
      <w:pPr>
        <w:ind w:left="1222" w:hanging="360"/>
      </w:pPr>
    </w:lvl>
    <w:lvl w:ilvl="2" w:tplc="300A001B">
      <w:start w:val="1"/>
      <w:numFmt w:val="lowerRoman"/>
      <w:lvlText w:val="%3."/>
      <w:lvlJc w:val="right"/>
      <w:pPr>
        <w:ind w:left="1942" w:hanging="180"/>
      </w:pPr>
    </w:lvl>
    <w:lvl w:ilvl="3" w:tplc="300A000F">
      <w:start w:val="1"/>
      <w:numFmt w:val="decimal"/>
      <w:lvlText w:val="%4."/>
      <w:lvlJc w:val="left"/>
      <w:pPr>
        <w:ind w:left="2662" w:hanging="360"/>
      </w:pPr>
    </w:lvl>
    <w:lvl w:ilvl="4" w:tplc="300A0019">
      <w:start w:val="1"/>
      <w:numFmt w:val="lowerLetter"/>
      <w:lvlText w:val="%5."/>
      <w:lvlJc w:val="left"/>
      <w:pPr>
        <w:ind w:left="3382" w:hanging="360"/>
      </w:pPr>
    </w:lvl>
    <w:lvl w:ilvl="5" w:tplc="300A001B">
      <w:start w:val="1"/>
      <w:numFmt w:val="lowerRoman"/>
      <w:lvlText w:val="%6."/>
      <w:lvlJc w:val="right"/>
      <w:pPr>
        <w:ind w:left="4102" w:hanging="180"/>
      </w:pPr>
    </w:lvl>
    <w:lvl w:ilvl="6" w:tplc="300A000F">
      <w:start w:val="1"/>
      <w:numFmt w:val="decimal"/>
      <w:lvlText w:val="%7."/>
      <w:lvlJc w:val="left"/>
      <w:pPr>
        <w:ind w:left="4822" w:hanging="360"/>
      </w:pPr>
    </w:lvl>
    <w:lvl w:ilvl="7" w:tplc="300A0019">
      <w:start w:val="1"/>
      <w:numFmt w:val="lowerLetter"/>
      <w:lvlText w:val="%8."/>
      <w:lvlJc w:val="left"/>
      <w:pPr>
        <w:ind w:left="5542" w:hanging="360"/>
      </w:pPr>
    </w:lvl>
    <w:lvl w:ilvl="8" w:tplc="300A001B">
      <w:start w:val="1"/>
      <w:numFmt w:val="lowerRoman"/>
      <w:lvlText w:val="%9."/>
      <w:lvlJc w:val="right"/>
      <w:pPr>
        <w:ind w:left="6262" w:hanging="180"/>
      </w:pPr>
    </w:lvl>
  </w:abstractNum>
  <w:abstractNum w:abstractNumId="21" w15:restartNumberingAfterBreak="0">
    <w:nsid w:val="4CE707D7"/>
    <w:multiLevelType w:val="hybridMultilevel"/>
    <w:tmpl w:val="3D1E212A"/>
    <w:lvl w:ilvl="0" w:tplc="CB865FB8">
      <w:start w:val="1"/>
      <w:numFmt w:val="decimal"/>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4F2C0C82"/>
    <w:multiLevelType w:val="multilevel"/>
    <w:tmpl w:val="43E4066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4F523E4A"/>
    <w:multiLevelType w:val="hybridMultilevel"/>
    <w:tmpl w:val="F80694BA"/>
    <w:lvl w:ilvl="0" w:tplc="4448CB7A">
      <w:start w:val="1"/>
      <w:numFmt w:val="lowerLetter"/>
      <w:lvlText w:val="%1)"/>
      <w:lvlJc w:val="left"/>
      <w:pPr>
        <w:ind w:left="720" w:hanging="360"/>
      </w:pPr>
      <w:rPr>
        <w:b/>
        <w:bCs/>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24" w15:restartNumberingAfterBreak="0">
    <w:nsid w:val="52553B8A"/>
    <w:multiLevelType w:val="hybridMultilevel"/>
    <w:tmpl w:val="03983488"/>
    <w:lvl w:ilvl="0" w:tplc="942AB11A">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5" w15:restartNumberingAfterBreak="0">
    <w:nsid w:val="584B010F"/>
    <w:multiLevelType w:val="hybridMultilevel"/>
    <w:tmpl w:val="FE6E7800"/>
    <w:lvl w:ilvl="0" w:tplc="A2C4D95C">
      <w:start w:val="1"/>
      <w:numFmt w:val="lowerLetter"/>
      <w:lvlText w:val="%1)"/>
      <w:lvlJc w:val="left"/>
      <w:pPr>
        <w:ind w:left="928" w:hanging="360"/>
      </w:pPr>
      <w:rPr>
        <w:b w:val="0"/>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26" w15:restartNumberingAfterBreak="0">
    <w:nsid w:val="587424E2"/>
    <w:multiLevelType w:val="hybridMultilevel"/>
    <w:tmpl w:val="D02A976A"/>
    <w:lvl w:ilvl="0" w:tplc="631C98E0">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7" w15:restartNumberingAfterBreak="0">
    <w:nsid w:val="5E9C454A"/>
    <w:multiLevelType w:val="hybridMultilevel"/>
    <w:tmpl w:val="BBFC3B5C"/>
    <w:lvl w:ilvl="0" w:tplc="A600E42C">
      <w:start w:val="1"/>
      <w:numFmt w:val="decimal"/>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8" w15:restartNumberingAfterBreak="0">
    <w:nsid w:val="679A5CB0"/>
    <w:multiLevelType w:val="hybridMultilevel"/>
    <w:tmpl w:val="A028C9F4"/>
    <w:lvl w:ilvl="0" w:tplc="1A7A25BC">
      <w:start w:val="1"/>
      <w:numFmt w:val="decimal"/>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9" w15:restartNumberingAfterBreak="0">
    <w:nsid w:val="69F703B7"/>
    <w:multiLevelType w:val="hybridMultilevel"/>
    <w:tmpl w:val="45CCFB9C"/>
    <w:lvl w:ilvl="0" w:tplc="51D60D6C">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0" w15:restartNumberingAfterBreak="0">
    <w:nsid w:val="6BA27C89"/>
    <w:multiLevelType w:val="hybridMultilevel"/>
    <w:tmpl w:val="C6122C46"/>
    <w:lvl w:ilvl="0" w:tplc="FD22CF88">
      <w:start w:val="1"/>
      <w:numFmt w:val="decimal"/>
      <w:lvlText w:val="%1."/>
      <w:lvlJc w:val="left"/>
      <w:pPr>
        <w:ind w:left="720" w:hanging="360"/>
      </w:pPr>
      <w:rPr>
        <w:b/>
        <w:bCs/>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31" w15:restartNumberingAfterBreak="0">
    <w:nsid w:val="6C4D01F5"/>
    <w:multiLevelType w:val="hybridMultilevel"/>
    <w:tmpl w:val="F072F1F4"/>
    <w:lvl w:ilvl="0" w:tplc="0C0A0017">
      <w:start w:val="1"/>
      <w:numFmt w:val="lowerLetter"/>
      <w:lvlText w:val="%1)"/>
      <w:lvlJc w:val="left"/>
      <w:pPr>
        <w:tabs>
          <w:tab w:val="num" w:pos="360"/>
        </w:tabs>
        <w:ind w:left="360" w:hanging="360"/>
      </w:pPr>
    </w:lvl>
    <w:lvl w:ilvl="1" w:tplc="0C0A0019">
      <w:start w:val="1"/>
      <w:numFmt w:val="lowerLetter"/>
      <w:lvlText w:val="%2."/>
      <w:lvlJc w:val="left"/>
      <w:pPr>
        <w:tabs>
          <w:tab w:val="num" w:pos="2145"/>
        </w:tabs>
        <w:ind w:left="2145" w:hanging="360"/>
      </w:pPr>
    </w:lvl>
    <w:lvl w:ilvl="2" w:tplc="0C0A001B">
      <w:start w:val="1"/>
      <w:numFmt w:val="lowerRoman"/>
      <w:lvlText w:val="%3."/>
      <w:lvlJc w:val="right"/>
      <w:pPr>
        <w:tabs>
          <w:tab w:val="num" w:pos="2865"/>
        </w:tabs>
        <w:ind w:left="2865" w:hanging="180"/>
      </w:pPr>
    </w:lvl>
    <w:lvl w:ilvl="3" w:tplc="0C0A000F">
      <w:start w:val="1"/>
      <w:numFmt w:val="decimal"/>
      <w:lvlText w:val="%4."/>
      <w:lvlJc w:val="left"/>
      <w:pPr>
        <w:tabs>
          <w:tab w:val="num" w:pos="3585"/>
        </w:tabs>
        <w:ind w:left="3585" w:hanging="360"/>
      </w:pPr>
    </w:lvl>
    <w:lvl w:ilvl="4" w:tplc="0C0A0019">
      <w:start w:val="1"/>
      <w:numFmt w:val="lowerLetter"/>
      <w:lvlText w:val="%5."/>
      <w:lvlJc w:val="left"/>
      <w:pPr>
        <w:tabs>
          <w:tab w:val="num" w:pos="4305"/>
        </w:tabs>
        <w:ind w:left="4305" w:hanging="360"/>
      </w:pPr>
    </w:lvl>
    <w:lvl w:ilvl="5" w:tplc="0C0A001B">
      <w:start w:val="1"/>
      <w:numFmt w:val="lowerRoman"/>
      <w:lvlText w:val="%6."/>
      <w:lvlJc w:val="right"/>
      <w:pPr>
        <w:tabs>
          <w:tab w:val="num" w:pos="5025"/>
        </w:tabs>
        <w:ind w:left="5025" w:hanging="180"/>
      </w:pPr>
    </w:lvl>
    <w:lvl w:ilvl="6" w:tplc="0C0A000F">
      <w:start w:val="1"/>
      <w:numFmt w:val="decimal"/>
      <w:lvlText w:val="%7."/>
      <w:lvlJc w:val="left"/>
      <w:pPr>
        <w:tabs>
          <w:tab w:val="num" w:pos="5745"/>
        </w:tabs>
        <w:ind w:left="5745" w:hanging="360"/>
      </w:pPr>
    </w:lvl>
    <w:lvl w:ilvl="7" w:tplc="0C0A0019">
      <w:start w:val="1"/>
      <w:numFmt w:val="lowerLetter"/>
      <w:lvlText w:val="%8."/>
      <w:lvlJc w:val="left"/>
      <w:pPr>
        <w:tabs>
          <w:tab w:val="num" w:pos="6465"/>
        </w:tabs>
        <w:ind w:left="6465" w:hanging="360"/>
      </w:pPr>
    </w:lvl>
    <w:lvl w:ilvl="8" w:tplc="0C0A001B">
      <w:start w:val="1"/>
      <w:numFmt w:val="lowerRoman"/>
      <w:lvlText w:val="%9."/>
      <w:lvlJc w:val="right"/>
      <w:pPr>
        <w:tabs>
          <w:tab w:val="num" w:pos="7185"/>
        </w:tabs>
        <w:ind w:left="7185" w:hanging="180"/>
      </w:pPr>
    </w:lvl>
  </w:abstractNum>
  <w:abstractNum w:abstractNumId="32" w15:restartNumberingAfterBreak="0">
    <w:nsid w:val="6FD34FF8"/>
    <w:multiLevelType w:val="multilevel"/>
    <w:tmpl w:val="66B00890"/>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3" w15:restartNumberingAfterBreak="0">
    <w:nsid w:val="74801FCE"/>
    <w:multiLevelType w:val="hybridMultilevel"/>
    <w:tmpl w:val="FB50D66E"/>
    <w:lvl w:ilvl="0" w:tplc="C76AE118">
      <w:start w:val="1"/>
      <w:numFmt w:val="lowerLetter"/>
      <w:lvlText w:val="%1)"/>
      <w:lvlJc w:val="left"/>
      <w:pPr>
        <w:ind w:left="720" w:hanging="360"/>
      </w:pPr>
      <w:rPr>
        <w:b/>
        <w:bCs/>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34" w15:restartNumberingAfterBreak="0">
    <w:nsid w:val="7AE570BC"/>
    <w:multiLevelType w:val="hybridMultilevel"/>
    <w:tmpl w:val="A6D4A3F6"/>
    <w:lvl w:ilvl="0" w:tplc="8534AB98">
      <w:start w:val="1"/>
      <w:numFmt w:val="lowerLetter"/>
      <w:lvlText w:val="%1)"/>
      <w:lvlJc w:val="left"/>
      <w:pPr>
        <w:ind w:left="720" w:hanging="360"/>
      </w:pPr>
      <w:rPr>
        <w:b/>
        <w:bCs/>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5" w15:restartNumberingAfterBreak="0">
    <w:nsid w:val="7B803800"/>
    <w:multiLevelType w:val="singleLevel"/>
    <w:tmpl w:val="AC6C45B0"/>
    <w:lvl w:ilvl="0">
      <w:start w:val="1"/>
      <w:numFmt w:val="lowerLetter"/>
      <w:lvlText w:val="%1) "/>
      <w:legacy w:legacy="1" w:legacySpace="0" w:legacyIndent="283"/>
      <w:lvlJc w:val="left"/>
      <w:pPr>
        <w:ind w:left="993" w:hanging="283"/>
      </w:pPr>
      <w:rPr>
        <w:rFonts w:ascii="Arial" w:hAnsi="Arial" w:cs="Times New Roman" w:hint="default"/>
        <w:b w:val="0"/>
        <w:i w:val="0"/>
        <w:sz w:val="24"/>
      </w:rPr>
    </w:lvl>
  </w:abstractNum>
  <w:abstractNum w:abstractNumId="36" w15:restartNumberingAfterBreak="0">
    <w:nsid w:val="7CCA1B44"/>
    <w:multiLevelType w:val="hybridMultilevel"/>
    <w:tmpl w:val="5388E350"/>
    <w:lvl w:ilvl="0" w:tplc="300A0017">
      <w:start w:val="1"/>
      <w:numFmt w:val="lowerLetter"/>
      <w:lvlText w:val="%1)"/>
      <w:lvlJc w:val="left"/>
      <w:pPr>
        <w:ind w:left="862" w:hanging="360"/>
      </w:pPr>
    </w:lvl>
    <w:lvl w:ilvl="1" w:tplc="300A0019">
      <w:start w:val="1"/>
      <w:numFmt w:val="lowerLetter"/>
      <w:lvlText w:val="%2."/>
      <w:lvlJc w:val="left"/>
      <w:pPr>
        <w:ind w:left="1582" w:hanging="360"/>
      </w:pPr>
    </w:lvl>
    <w:lvl w:ilvl="2" w:tplc="300A001B">
      <w:start w:val="1"/>
      <w:numFmt w:val="lowerRoman"/>
      <w:lvlText w:val="%3."/>
      <w:lvlJc w:val="right"/>
      <w:pPr>
        <w:ind w:left="2302" w:hanging="180"/>
      </w:pPr>
    </w:lvl>
    <w:lvl w:ilvl="3" w:tplc="300A000F">
      <w:start w:val="1"/>
      <w:numFmt w:val="decimal"/>
      <w:lvlText w:val="%4."/>
      <w:lvlJc w:val="left"/>
      <w:pPr>
        <w:ind w:left="3022" w:hanging="360"/>
      </w:pPr>
    </w:lvl>
    <w:lvl w:ilvl="4" w:tplc="300A0019">
      <w:start w:val="1"/>
      <w:numFmt w:val="lowerLetter"/>
      <w:lvlText w:val="%5."/>
      <w:lvlJc w:val="left"/>
      <w:pPr>
        <w:ind w:left="3742" w:hanging="360"/>
      </w:pPr>
    </w:lvl>
    <w:lvl w:ilvl="5" w:tplc="300A001B">
      <w:start w:val="1"/>
      <w:numFmt w:val="lowerRoman"/>
      <w:lvlText w:val="%6."/>
      <w:lvlJc w:val="right"/>
      <w:pPr>
        <w:ind w:left="4462" w:hanging="180"/>
      </w:pPr>
    </w:lvl>
    <w:lvl w:ilvl="6" w:tplc="300A000F">
      <w:start w:val="1"/>
      <w:numFmt w:val="decimal"/>
      <w:lvlText w:val="%7."/>
      <w:lvlJc w:val="left"/>
      <w:pPr>
        <w:ind w:left="5182" w:hanging="360"/>
      </w:pPr>
    </w:lvl>
    <w:lvl w:ilvl="7" w:tplc="300A0019">
      <w:start w:val="1"/>
      <w:numFmt w:val="lowerLetter"/>
      <w:lvlText w:val="%8."/>
      <w:lvlJc w:val="left"/>
      <w:pPr>
        <w:ind w:left="5902" w:hanging="360"/>
      </w:pPr>
    </w:lvl>
    <w:lvl w:ilvl="8" w:tplc="300A001B">
      <w:start w:val="1"/>
      <w:numFmt w:val="lowerRoman"/>
      <w:lvlText w:val="%9."/>
      <w:lvlJc w:val="right"/>
      <w:pPr>
        <w:ind w:left="6622" w:hanging="180"/>
      </w:pPr>
    </w:lvl>
  </w:abstractNum>
  <w:num w:numId="1" w16cid:durableId="2009288673">
    <w:abstractNumId w:val="35"/>
  </w:num>
  <w:num w:numId="2" w16cid:durableId="312759402">
    <w:abstractNumId w:val="35"/>
    <w:lvlOverride w:ilvl="0">
      <w:startOverride w:val="1"/>
    </w:lvlOverride>
  </w:num>
  <w:num w:numId="3" w16cid:durableId="939065467">
    <w:abstractNumId w:val="11"/>
  </w:num>
  <w:num w:numId="4" w16cid:durableId="13859810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63660938">
    <w:abstractNumId w:val="25"/>
  </w:num>
  <w:num w:numId="6" w16cid:durableId="171855146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18917416">
    <w:abstractNumId w:val="31"/>
  </w:num>
  <w:num w:numId="8" w16cid:durableId="82320587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5703703">
    <w:abstractNumId w:val="12"/>
  </w:num>
  <w:num w:numId="10" w16cid:durableId="19245329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930968716">
    <w:abstractNumId w:val="20"/>
  </w:num>
  <w:num w:numId="12" w16cid:durableId="55478125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65354197">
    <w:abstractNumId w:val="14"/>
  </w:num>
  <w:num w:numId="14" w16cid:durableId="188856885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51171196">
    <w:abstractNumId w:val="36"/>
  </w:num>
  <w:num w:numId="16" w16cid:durableId="1359161782">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53572527">
    <w:abstractNumId w:val="5"/>
  </w:num>
  <w:num w:numId="18" w16cid:durableId="1234200324">
    <w:abstractNumId w:val="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735859200">
    <w:abstractNumId w:val="32"/>
  </w:num>
  <w:num w:numId="20" w16cid:durableId="92478723">
    <w:abstractNumId w:val="22"/>
  </w:num>
  <w:num w:numId="21" w16cid:durableId="154956586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08102551">
    <w:abstractNumId w:val="0"/>
    <w:lvlOverride w:ilvl="0">
      <w:startOverride w:val="1"/>
    </w:lvlOverride>
    <w:lvlOverride w:ilvl="1"/>
    <w:lvlOverride w:ilvl="2"/>
    <w:lvlOverride w:ilvl="3"/>
    <w:lvlOverride w:ilvl="4"/>
    <w:lvlOverride w:ilvl="5"/>
    <w:lvlOverride w:ilvl="6"/>
    <w:lvlOverride w:ilvl="7"/>
    <w:lvlOverride w:ilvl="8"/>
  </w:num>
  <w:num w:numId="23" w16cid:durableId="307170333">
    <w:abstractNumId w:val="13"/>
    <w:lvlOverride w:ilvl="0">
      <w:startOverride w:val="1"/>
    </w:lvlOverride>
    <w:lvlOverride w:ilvl="1">
      <w:startOverride w:val="1"/>
    </w:lvlOverride>
    <w:lvlOverride w:ilvl="2"/>
    <w:lvlOverride w:ilvl="3"/>
    <w:lvlOverride w:ilvl="4"/>
    <w:lvlOverride w:ilvl="5"/>
    <w:lvlOverride w:ilvl="6"/>
    <w:lvlOverride w:ilvl="7"/>
    <w:lvlOverride w:ilvl="8"/>
  </w:num>
  <w:num w:numId="24" w16cid:durableId="2091266398">
    <w:abstractNumId w:val="16"/>
  </w:num>
  <w:num w:numId="25" w16cid:durableId="497116442">
    <w:abstractNumId w:val="26"/>
  </w:num>
  <w:num w:numId="26" w16cid:durableId="698773316">
    <w:abstractNumId w:val="1"/>
  </w:num>
  <w:num w:numId="27" w16cid:durableId="215165896">
    <w:abstractNumId w:val="34"/>
  </w:num>
  <w:num w:numId="28" w16cid:durableId="1106191922">
    <w:abstractNumId w:val="29"/>
  </w:num>
  <w:num w:numId="29" w16cid:durableId="20909991">
    <w:abstractNumId w:val="24"/>
  </w:num>
  <w:num w:numId="30" w16cid:durableId="245187427">
    <w:abstractNumId w:val="2"/>
  </w:num>
  <w:num w:numId="31" w16cid:durableId="1300843486">
    <w:abstractNumId w:val="19"/>
  </w:num>
  <w:num w:numId="32" w16cid:durableId="1674259349">
    <w:abstractNumId w:val="21"/>
  </w:num>
  <w:num w:numId="33" w16cid:durableId="717824974">
    <w:abstractNumId w:val="27"/>
  </w:num>
  <w:num w:numId="34" w16cid:durableId="867641951">
    <w:abstractNumId w:val="9"/>
  </w:num>
  <w:num w:numId="35" w16cid:durableId="1320766105">
    <w:abstractNumId w:val="18"/>
  </w:num>
  <w:num w:numId="36" w16cid:durableId="1403215205">
    <w:abstractNumId w:val="8"/>
  </w:num>
  <w:num w:numId="37" w16cid:durableId="1971979981">
    <w:abstractNumId w:val="3"/>
  </w:num>
  <w:num w:numId="38" w16cid:durableId="1344671336">
    <w:abstractNumId w:val="28"/>
  </w:num>
  <w:num w:numId="39" w16cid:durableId="598565828">
    <w:abstractNumId w:val="7"/>
  </w:num>
  <w:num w:numId="40" w16cid:durableId="955404518">
    <w:abstractNumId w:val="17"/>
  </w:num>
  <w:num w:numId="41" w16cid:durableId="962616788">
    <w:abstractNumId w:val="4"/>
  </w:num>
  <w:num w:numId="42" w16cid:durableId="2098092921">
    <w:abstractNumId w:val="7"/>
  </w:num>
  <w:num w:numId="43" w16cid:durableId="796096730">
    <w:abstractNumId w:val="17"/>
  </w:num>
  <w:num w:numId="44" w16cid:durableId="62844120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200712305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11293939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33287405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5169649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4C6"/>
    <w:rsid w:val="000017DD"/>
    <w:rsid w:val="000119CE"/>
    <w:rsid w:val="00050415"/>
    <w:rsid w:val="00064B36"/>
    <w:rsid w:val="00082AF9"/>
    <w:rsid w:val="000C0362"/>
    <w:rsid w:val="001021FB"/>
    <w:rsid w:val="001139C8"/>
    <w:rsid w:val="00126D1D"/>
    <w:rsid w:val="001350C3"/>
    <w:rsid w:val="00171BFB"/>
    <w:rsid w:val="001926C3"/>
    <w:rsid w:val="001C6A02"/>
    <w:rsid w:val="001F13FE"/>
    <w:rsid w:val="002006AE"/>
    <w:rsid w:val="00202E18"/>
    <w:rsid w:val="0024708A"/>
    <w:rsid w:val="00256B13"/>
    <w:rsid w:val="0026375E"/>
    <w:rsid w:val="00267573"/>
    <w:rsid w:val="00270FFA"/>
    <w:rsid w:val="002771A9"/>
    <w:rsid w:val="002A2814"/>
    <w:rsid w:val="002D1F9B"/>
    <w:rsid w:val="002E6D34"/>
    <w:rsid w:val="00313E46"/>
    <w:rsid w:val="00315138"/>
    <w:rsid w:val="00316E83"/>
    <w:rsid w:val="00323193"/>
    <w:rsid w:val="00351DBE"/>
    <w:rsid w:val="003626D2"/>
    <w:rsid w:val="003633D4"/>
    <w:rsid w:val="00367CDB"/>
    <w:rsid w:val="0038327D"/>
    <w:rsid w:val="00385F25"/>
    <w:rsid w:val="00386357"/>
    <w:rsid w:val="003A6C1C"/>
    <w:rsid w:val="003B479F"/>
    <w:rsid w:val="003E52C7"/>
    <w:rsid w:val="00420066"/>
    <w:rsid w:val="00434EC3"/>
    <w:rsid w:val="00435A32"/>
    <w:rsid w:val="004420EB"/>
    <w:rsid w:val="004522B5"/>
    <w:rsid w:val="00470D94"/>
    <w:rsid w:val="00484C91"/>
    <w:rsid w:val="004B07A6"/>
    <w:rsid w:val="004B349D"/>
    <w:rsid w:val="004C549F"/>
    <w:rsid w:val="004F252F"/>
    <w:rsid w:val="00526B0A"/>
    <w:rsid w:val="00540270"/>
    <w:rsid w:val="00551FD1"/>
    <w:rsid w:val="00555F30"/>
    <w:rsid w:val="00562D80"/>
    <w:rsid w:val="00593A3A"/>
    <w:rsid w:val="005A2D38"/>
    <w:rsid w:val="005C6B85"/>
    <w:rsid w:val="005D1584"/>
    <w:rsid w:val="005F1696"/>
    <w:rsid w:val="005F1A89"/>
    <w:rsid w:val="00613BC6"/>
    <w:rsid w:val="00614727"/>
    <w:rsid w:val="0068458C"/>
    <w:rsid w:val="007B284C"/>
    <w:rsid w:val="007B2C3C"/>
    <w:rsid w:val="007D0084"/>
    <w:rsid w:val="00803F71"/>
    <w:rsid w:val="00810819"/>
    <w:rsid w:val="00816A3C"/>
    <w:rsid w:val="00847615"/>
    <w:rsid w:val="00853191"/>
    <w:rsid w:val="00853BDB"/>
    <w:rsid w:val="008748F8"/>
    <w:rsid w:val="0088456C"/>
    <w:rsid w:val="00890178"/>
    <w:rsid w:val="0089356B"/>
    <w:rsid w:val="008B5882"/>
    <w:rsid w:val="008D6610"/>
    <w:rsid w:val="008E504A"/>
    <w:rsid w:val="008F32B3"/>
    <w:rsid w:val="008F6866"/>
    <w:rsid w:val="009063AD"/>
    <w:rsid w:val="009342F1"/>
    <w:rsid w:val="00962F2E"/>
    <w:rsid w:val="00963038"/>
    <w:rsid w:val="0098055A"/>
    <w:rsid w:val="00991582"/>
    <w:rsid w:val="009D4183"/>
    <w:rsid w:val="009E5C7A"/>
    <w:rsid w:val="00A27194"/>
    <w:rsid w:val="00A40C43"/>
    <w:rsid w:val="00A81250"/>
    <w:rsid w:val="00A826F5"/>
    <w:rsid w:val="00A84E9C"/>
    <w:rsid w:val="00A954C6"/>
    <w:rsid w:val="00AA770B"/>
    <w:rsid w:val="00AC1C19"/>
    <w:rsid w:val="00AF4AD2"/>
    <w:rsid w:val="00AF4C84"/>
    <w:rsid w:val="00B033E1"/>
    <w:rsid w:val="00B14D00"/>
    <w:rsid w:val="00B4202D"/>
    <w:rsid w:val="00BD7963"/>
    <w:rsid w:val="00C15D83"/>
    <w:rsid w:val="00C26C51"/>
    <w:rsid w:val="00C6414B"/>
    <w:rsid w:val="00CB13B5"/>
    <w:rsid w:val="00CC3AB9"/>
    <w:rsid w:val="00D202A0"/>
    <w:rsid w:val="00D209EF"/>
    <w:rsid w:val="00D32D73"/>
    <w:rsid w:val="00D45840"/>
    <w:rsid w:val="00D77DA1"/>
    <w:rsid w:val="00D97005"/>
    <w:rsid w:val="00D97AED"/>
    <w:rsid w:val="00DC0DE8"/>
    <w:rsid w:val="00E07ADE"/>
    <w:rsid w:val="00E23B48"/>
    <w:rsid w:val="00E24FDD"/>
    <w:rsid w:val="00E31ADA"/>
    <w:rsid w:val="00E32537"/>
    <w:rsid w:val="00E563AD"/>
    <w:rsid w:val="00E80431"/>
    <w:rsid w:val="00EA7841"/>
    <w:rsid w:val="00EF0456"/>
    <w:rsid w:val="00EF499B"/>
    <w:rsid w:val="00F56B59"/>
    <w:rsid w:val="00F646A6"/>
    <w:rsid w:val="00F71AE0"/>
    <w:rsid w:val="00F72085"/>
    <w:rsid w:val="00F93768"/>
    <w:rsid w:val="00FB5F54"/>
    <w:rsid w:val="00FC3D74"/>
    <w:rsid w:val="00FE1971"/>
    <w:rsid w:val="00FE6672"/>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A775CE"/>
  <w15:chartTrackingRefBased/>
  <w15:docId w15:val="{C192B10D-10C3-4C39-8CEC-6D16415F38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954C6"/>
    <w:pPr>
      <w:tabs>
        <w:tab w:val="center" w:pos="4419"/>
        <w:tab w:val="right" w:pos="8838"/>
      </w:tabs>
      <w:spacing w:after="0" w:line="240" w:lineRule="auto"/>
    </w:pPr>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uiPriority w:val="99"/>
    <w:rsid w:val="00A954C6"/>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A954C6"/>
    <w:pPr>
      <w:tabs>
        <w:tab w:val="center" w:pos="4419"/>
        <w:tab w:val="right" w:pos="8838"/>
      </w:tabs>
      <w:spacing w:after="0" w:line="240" w:lineRule="auto"/>
    </w:pPr>
    <w:rPr>
      <w:rFonts w:ascii="Times New Roman" w:eastAsia="Times New Roman" w:hAnsi="Times New Roman" w:cs="Times New Roman"/>
      <w:sz w:val="24"/>
      <w:szCs w:val="24"/>
      <w:lang w:val="es-ES" w:eastAsia="es-ES"/>
    </w:rPr>
  </w:style>
  <w:style w:type="character" w:customStyle="1" w:styleId="PiedepginaCar">
    <w:name w:val="Pie de página Car"/>
    <w:basedOn w:val="Fuentedeprrafopredeter"/>
    <w:link w:val="Piedepgina"/>
    <w:uiPriority w:val="99"/>
    <w:rsid w:val="00A954C6"/>
    <w:rPr>
      <w:rFonts w:ascii="Times New Roman" w:eastAsia="Times New Roman" w:hAnsi="Times New Roman" w:cs="Times New Roman"/>
      <w:sz w:val="24"/>
      <w:szCs w:val="24"/>
      <w:lang w:val="es-ES" w:eastAsia="es-ES"/>
    </w:rPr>
  </w:style>
  <w:style w:type="character" w:styleId="Hipervnculo">
    <w:name w:val="Hyperlink"/>
    <w:basedOn w:val="Fuentedeprrafopredeter"/>
    <w:unhideWhenUsed/>
    <w:rsid w:val="00A954C6"/>
    <w:rPr>
      <w:color w:val="0000FF"/>
      <w:u w:val="single"/>
    </w:rPr>
  </w:style>
  <w:style w:type="paragraph" w:styleId="Textoindependiente">
    <w:name w:val="Body Text"/>
    <w:basedOn w:val="Normal"/>
    <w:link w:val="TextoindependienteCar"/>
    <w:uiPriority w:val="99"/>
    <w:unhideWhenUsed/>
    <w:rsid w:val="00A954C6"/>
    <w:pPr>
      <w:spacing w:after="120"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basedOn w:val="Fuentedeprrafopredeter"/>
    <w:link w:val="Textoindependiente"/>
    <w:uiPriority w:val="99"/>
    <w:rsid w:val="00A954C6"/>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semiHidden/>
    <w:unhideWhenUsed/>
    <w:rsid w:val="00A954C6"/>
    <w:pPr>
      <w:spacing w:after="120" w:line="240" w:lineRule="auto"/>
      <w:ind w:left="283"/>
    </w:pPr>
    <w:rPr>
      <w:rFonts w:ascii="Times New Roman" w:eastAsia="Times New Roman" w:hAnsi="Times New Roman" w:cs="Times New Roman"/>
      <w:sz w:val="24"/>
      <w:szCs w:val="24"/>
      <w:lang w:val="es-ES" w:eastAsia="es-ES"/>
    </w:rPr>
  </w:style>
  <w:style w:type="character" w:customStyle="1" w:styleId="SangradetextonormalCar">
    <w:name w:val="Sangría de texto normal Car"/>
    <w:basedOn w:val="Fuentedeprrafopredeter"/>
    <w:link w:val="Sangradetextonormal"/>
    <w:semiHidden/>
    <w:rsid w:val="00A954C6"/>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uiPriority w:val="99"/>
    <w:semiHidden/>
    <w:unhideWhenUsed/>
    <w:rsid w:val="00A954C6"/>
    <w:pPr>
      <w:spacing w:after="120" w:line="480" w:lineRule="auto"/>
    </w:pPr>
    <w:rPr>
      <w:rFonts w:ascii="Times New Roman" w:eastAsia="Times New Roman" w:hAnsi="Times New Roman" w:cs="Times New Roman"/>
      <w:sz w:val="24"/>
      <w:szCs w:val="24"/>
      <w:lang w:val="es-ES" w:eastAsia="es-ES"/>
    </w:rPr>
  </w:style>
  <w:style w:type="character" w:customStyle="1" w:styleId="Textoindependiente2Car">
    <w:name w:val="Texto independiente 2 Car"/>
    <w:basedOn w:val="Fuentedeprrafopredeter"/>
    <w:link w:val="Textoindependiente2"/>
    <w:uiPriority w:val="99"/>
    <w:semiHidden/>
    <w:rsid w:val="00A954C6"/>
    <w:rPr>
      <w:rFonts w:ascii="Times New Roman" w:eastAsia="Times New Roman" w:hAnsi="Times New Roman" w:cs="Times New Roman"/>
      <w:sz w:val="24"/>
      <w:szCs w:val="24"/>
      <w:lang w:val="es-ES" w:eastAsia="es-ES"/>
    </w:rPr>
  </w:style>
  <w:style w:type="paragraph" w:styleId="Textoindependiente3">
    <w:name w:val="Body Text 3"/>
    <w:basedOn w:val="Normal"/>
    <w:link w:val="Textoindependiente3Car"/>
    <w:semiHidden/>
    <w:unhideWhenUsed/>
    <w:rsid w:val="00A954C6"/>
    <w:pPr>
      <w:tabs>
        <w:tab w:val="left" w:pos="-720"/>
      </w:tabs>
      <w:overflowPunct w:val="0"/>
      <w:autoSpaceDE w:val="0"/>
      <w:autoSpaceDN w:val="0"/>
      <w:adjustRightInd w:val="0"/>
      <w:spacing w:after="0" w:line="240" w:lineRule="auto"/>
      <w:jc w:val="both"/>
    </w:pPr>
    <w:rPr>
      <w:rFonts w:ascii="Arial" w:eastAsia="Times New Roman" w:hAnsi="Arial" w:cs="Times New Roman"/>
      <w:b/>
      <w:bCs/>
      <w:spacing w:val="-3"/>
      <w:sz w:val="24"/>
      <w:szCs w:val="20"/>
      <w:lang w:val="es-ES_tradnl" w:eastAsia="es-ES"/>
    </w:rPr>
  </w:style>
  <w:style w:type="character" w:customStyle="1" w:styleId="Textoindependiente3Car">
    <w:name w:val="Texto independiente 3 Car"/>
    <w:basedOn w:val="Fuentedeprrafopredeter"/>
    <w:link w:val="Textoindependiente3"/>
    <w:semiHidden/>
    <w:rsid w:val="00A954C6"/>
    <w:rPr>
      <w:rFonts w:ascii="Arial" w:eastAsia="Times New Roman" w:hAnsi="Arial" w:cs="Times New Roman"/>
      <w:b/>
      <w:bCs/>
      <w:spacing w:val="-3"/>
      <w:sz w:val="24"/>
      <w:szCs w:val="20"/>
      <w:lang w:val="es-ES_tradnl" w:eastAsia="es-ES"/>
    </w:rPr>
  </w:style>
  <w:style w:type="paragraph" w:styleId="Sangra3detindependiente">
    <w:name w:val="Body Text Indent 3"/>
    <w:basedOn w:val="Normal"/>
    <w:link w:val="Sangra3detindependienteCar"/>
    <w:unhideWhenUsed/>
    <w:rsid w:val="00A954C6"/>
    <w:pPr>
      <w:spacing w:after="120" w:line="240" w:lineRule="auto"/>
      <w:ind w:left="283"/>
    </w:pPr>
    <w:rPr>
      <w:rFonts w:ascii="Times New Roman" w:eastAsia="Times New Roman" w:hAnsi="Times New Roman" w:cs="Times New Roman"/>
      <w:sz w:val="16"/>
      <w:szCs w:val="16"/>
      <w:lang w:val="es-ES" w:eastAsia="es-ES"/>
    </w:rPr>
  </w:style>
  <w:style w:type="character" w:customStyle="1" w:styleId="Sangra3detindependienteCar">
    <w:name w:val="Sangría 3 de t. independiente Car"/>
    <w:basedOn w:val="Fuentedeprrafopredeter"/>
    <w:link w:val="Sangra3detindependiente"/>
    <w:rsid w:val="00A954C6"/>
    <w:rPr>
      <w:rFonts w:ascii="Times New Roman" w:eastAsia="Times New Roman" w:hAnsi="Times New Roman" w:cs="Times New Roman"/>
      <w:sz w:val="16"/>
      <w:szCs w:val="16"/>
      <w:lang w:val="es-ES" w:eastAsia="es-ES"/>
    </w:rPr>
  </w:style>
  <w:style w:type="character" w:customStyle="1" w:styleId="TextodegloboCar">
    <w:name w:val="Texto de globo Car"/>
    <w:basedOn w:val="Fuentedeprrafopredeter"/>
    <w:link w:val="Textodeglobo"/>
    <w:uiPriority w:val="99"/>
    <w:semiHidden/>
    <w:rsid w:val="00A954C6"/>
    <w:rPr>
      <w:rFonts w:ascii="Segoe UI" w:eastAsia="Times New Roman" w:hAnsi="Segoe UI" w:cs="Segoe UI"/>
      <w:sz w:val="18"/>
      <w:szCs w:val="18"/>
      <w:lang w:val="es-ES" w:eastAsia="es-ES"/>
    </w:rPr>
  </w:style>
  <w:style w:type="paragraph" w:styleId="Textodeglobo">
    <w:name w:val="Balloon Text"/>
    <w:basedOn w:val="Normal"/>
    <w:link w:val="TextodegloboCar"/>
    <w:uiPriority w:val="99"/>
    <w:semiHidden/>
    <w:unhideWhenUsed/>
    <w:rsid w:val="00A954C6"/>
    <w:pPr>
      <w:spacing w:after="0" w:line="240" w:lineRule="auto"/>
    </w:pPr>
    <w:rPr>
      <w:rFonts w:ascii="Segoe UI" w:eastAsia="Times New Roman" w:hAnsi="Segoe UI" w:cs="Segoe UI"/>
      <w:sz w:val="18"/>
      <w:szCs w:val="18"/>
      <w:lang w:val="es-ES" w:eastAsia="es-ES"/>
    </w:rPr>
  </w:style>
  <w:style w:type="character" w:customStyle="1" w:styleId="TextodegloboCar1">
    <w:name w:val="Texto de globo Car1"/>
    <w:basedOn w:val="Fuentedeprrafopredeter"/>
    <w:uiPriority w:val="99"/>
    <w:semiHidden/>
    <w:rsid w:val="00A954C6"/>
    <w:rPr>
      <w:rFonts w:ascii="Segoe UI" w:hAnsi="Segoe UI" w:cs="Segoe UI"/>
      <w:sz w:val="18"/>
      <w:szCs w:val="18"/>
    </w:rPr>
  </w:style>
  <w:style w:type="paragraph" w:styleId="Prrafodelista">
    <w:name w:val="List Paragraph"/>
    <w:aliases w:val="Titulo 1,Capítulo,Titulo parrafo,PARRAFOS,TIT 2 IND,Texto,List Paragraph1,Lista Documento,Párrafo 3,tEXTO,Bullets,Numbered List Paragraph,123 List Paragraph,Celula,List Paragraph (numbered (a)),Main numbered paragraph,cuadro ghf1"/>
    <w:basedOn w:val="Normal"/>
    <w:link w:val="PrrafodelistaCar"/>
    <w:uiPriority w:val="34"/>
    <w:qFormat/>
    <w:rsid w:val="00A954C6"/>
    <w:pPr>
      <w:spacing w:after="200" w:line="276" w:lineRule="auto"/>
      <w:ind w:left="720"/>
    </w:pPr>
    <w:rPr>
      <w:rFonts w:ascii="Calibri" w:eastAsia="Calibri" w:hAnsi="Calibri" w:cs="Times New Roman"/>
      <w:lang w:val="es-ES"/>
    </w:rPr>
  </w:style>
  <w:style w:type="paragraph" w:customStyle="1" w:styleId="TextoArtculo">
    <w:name w:val="Texto Artículo"/>
    <w:next w:val="Normal"/>
    <w:rsid w:val="00A954C6"/>
    <w:pPr>
      <w:shd w:val="clear" w:color="auto" w:fill="FFFFFF"/>
      <w:autoSpaceDE w:val="0"/>
      <w:autoSpaceDN w:val="0"/>
      <w:adjustRightInd w:val="0"/>
      <w:spacing w:after="0" w:line="240" w:lineRule="auto"/>
      <w:ind w:left="90" w:right="1"/>
      <w:jc w:val="both"/>
    </w:pPr>
    <w:rPr>
      <w:rFonts w:ascii="Verdana" w:eastAsia="Times New Roman" w:hAnsi="Verdana" w:cs="Times New Roman"/>
      <w:color w:val="000000"/>
      <w:sz w:val="20"/>
      <w:szCs w:val="20"/>
      <w:u w:color="000000"/>
      <w:lang w:val="es-ES" w:eastAsia="es-ES"/>
    </w:rPr>
  </w:style>
  <w:style w:type="paragraph" w:customStyle="1" w:styleId="Textoindependiente31">
    <w:name w:val="Texto independiente 31"/>
    <w:basedOn w:val="Normal"/>
    <w:rsid w:val="00A954C6"/>
    <w:pPr>
      <w:widowControl w:val="0"/>
      <w:tabs>
        <w:tab w:val="left" w:pos="-720"/>
      </w:tabs>
      <w:suppressAutoHyphens/>
      <w:overflowPunct w:val="0"/>
      <w:autoSpaceDE w:val="0"/>
      <w:spacing w:after="0" w:line="240" w:lineRule="auto"/>
      <w:jc w:val="both"/>
    </w:pPr>
    <w:rPr>
      <w:rFonts w:ascii="Arial" w:eastAsia="Times New Roman" w:hAnsi="Arial" w:cs="Arial"/>
      <w:spacing w:val="-2"/>
      <w:lang w:eastAsia="ar-SA"/>
    </w:rPr>
  </w:style>
  <w:style w:type="paragraph" w:customStyle="1" w:styleId="Estilo">
    <w:name w:val="Estilo"/>
    <w:rsid w:val="00A954C6"/>
    <w:pPr>
      <w:widowControl w:val="0"/>
      <w:autoSpaceDE w:val="0"/>
      <w:autoSpaceDN w:val="0"/>
      <w:adjustRightInd w:val="0"/>
      <w:spacing w:after="0" w:line="240" w:lineRule="auto"/>
    </w:pPr>
    <w:rPr>
      <w:rFonts w:ascii="Times New Roman" w:eastAsiaTheme="minorEastAsia" w:hAnsi="Times New Roman" w:cs="Times New Roman"/>
      <w:sz w:val="24"/>
      <w:szCs w:val="24"/>
      <w:lang w:val="es-ES" w:eastAsia="es-ES"/>
    </w:rPr>
  </w:style>
  <w:style w:type="paragraph" w:customStyle="1" w:styleId="xl60">
    <w:name w:val="xl60"/>
    <w:basedOn w:val="Normal"/>
    <w:rsid w:val="00A954C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C"/>
    </w:rPr>
  </w:style>
  <w:style w:type="paragraph" w:customStyle="1" w:styleId="xl61">
    <w:name w:val="xl61"/>
    <w:basedOn w:val="Normal"/>
    <w:rsid w:val="00A954C6"/>
    <w:pPr>
      <w:pBdr>
        <w:top w:val="single" w:sz="4" w:space="0" w:color="000000"/>
        <w:left w:val="single" w:sz="4" w:space="0" w:color="000000"/>
        <w:right w:val="single" w:sz="4" w:space="0" w:color="000000"/>
      </w:pBdr>
      <w:shd w:val="clear" w:color="auto" w:fill="FFFF00"/>
      <w:spacing w:before="100" w:beforeAutospacing="1" w:after="100" w:afterAutospacing="1" w:line="240" w:lineRule="auto"/>
      <w:jc w:val="center"/>
    </w:pPr>
    <w:rPr>
      <w:rFonts w:ascii="Arial" w:eastAsia="Times New Roman" w:hAnsi="Arial" w:cs="Arial"/>
      <w:b/>
      <w:bCs/>
      <w:sz w:val="20"/>
      <w:szCs w:val="20"/>
      <w:lang w:eastAsia="es-EC"/>
    </w:rPr>
  </w:style>
  <w:style w:type="paragraph" w:customStyle="1" w:styleId="xl62">
    <w:name w:val="xl62"/>
    <w:basedOn w:val="Normal"/>
    <w:rsid w:val="00A954C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C"/>
    </w:rPr>
  </w:style>
  <w:style w:type="paragraph" w:customStyle="1" w:styleId="xl63">
    <w:name w:val="xl63"/>
    <w:basedOn w:val="Normal"/>
    <w:rsid w:val="00A954C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C"/>
    </w:rPr>
  </w:style>
  <w:style w:type="paragraph" w:customStyle="1" w:styleId="xl64">
    <w:name w:val="xl64"/>
    <w:basedOn w:val="Normal"/>
    <w:rsid w:val="00A954C6"/>
    <w:pPr>
      <w:spacing w:before="100" w:beforeAutospacing="1" w:after="100" w:afterAutospacing="1" w:line="240" w:lineRule="auto"/>
      <w:jc w:val="center"/>
    </w:pPr>
    <w:rPr>
      <w:rFonts w:ascii="Times New Roman" w:eastAsia="Times New Roman" w:hAnsi="Times New Roman" w:cs="Times New Roman"/>
      <w:sz w:val="24"/>
      <w:szCs w:val="24"/>
      <w:lang w:eastAsia="es-EC"/>
    </w:rPr>
  </w:style>
  <w:style w:type="paragraph" w:customStyle="1" w:styleId="xl65">
    <w:name w:val="xl65"/>
    <w:basedOn w:val="Normal"/>
    <w:rsid w:val="00A954C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es-EC"/>
    </w:rPr>
  </w:style>
  <w:style w:type="paragraph" w:customStyle="1" w:styleId="xl66">
    <w:name w:val="xl66"/>
    <w:basedOn w:val="Normal"/>
    <w:rsid w:val="00A954C6"/>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s-EC"/>
    </w:rPr>
  </w:style>
  <w:style w:type="paragraph" w:customStyle="1" w:styleId="xl59">
    <w:name w:val="xl59"/>
    <w:basedOn w:val="Normal"/>
    <w:rsid w:val="00A954C6"/>
    <w:pPr>
      <w:pBdr>
        <w:top w:val="single" w:sz="4" w:space="0" w:color="000000"/>
        <w:left w:val="single" w:sz="4" w:space="0" w:color="000000"/>
        <w:right w:val="single" w:sz="4" w:space="0" w:color="000000"/>
      </w:pBdr>
      <w:shd w:val="clear" w:color="auto" w:fill="FFFF00"/>
      <w:spacing w:before="100" w:beforeAutospacing="1" w:after="100" w:afterAutospacing="1" w:line="240" w:lineRule="auto"/>
      <w:jc w:val="center"/>
    </w:pPr>
    <w:rPr>
      <w:rFonts w:ascii="Arial" w:eastAsia="Times New Roman" w:hAnsi="Arial" w:cs="Arial"/>
      <w:b/>
      <w:bCs/>
      <w:sz w:val="20"/>
      <w:szCs w:val="20"/>
      <w:lang w:eastAsia="es-EC"/>
    </w:rPr>
  </w:style>
  <w:style w:type="character" w:styleId="nfasissutil">
    <w:name w:val="Subtle Emphasis"/>
    <w:basedOn w:val="Fuentedeprrafopredeter"/>
    <w:uiPriority w:val="19"/>
    <w:qFormat/>
    <w:rsid w:val="00A954C6"/>
    <w:rPr>
      <w:i/>
      <w:iCs/>
      <w:color w:val="404040" w:themeColor="text1" w:themeTint="BF"/>
    </w:rPr>
  </w:style>
  <w:style w:type="character" w:customStyle="1" w:styleId="Refdecomentario1">
    <w:name w:val="Ref. de comentario1"/>
    <w:basedOn w:val="Fuentedeprrafopredeter"/>
    <w:rsid w:val="00A954C6"/>
    <w:rPr>
      <w:sz w:val="16"/>
      <w:szCs w:val="16"/>
    </w:rPr>
  </w:style>
  <w:style w:type="table" w:styleId="Tablaconcuadrcula">
    <w:name w:val="Table Grid"/>
    <w:basedOn w:val="Tablanormal"/>
    <w:uiPriority w:val="39"/>
    <w:rsid w:val="00A954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A954C6"/>
    <w:pPr>
      <w:spacing w:after="0" w:line="240" w:lineRule="auto"/>
    </w:pPr>
    <w:rPr>
      <w:rFonts w:ascii="Times New Roman" w:eastAsia="Times New Roman" w:hAnsi="Times New Roman" w:cs="Times New Roman"/>
      <w:sz w:val="24"/>
      <w:szCs w:val="24"/>
      <w:lang w:val="es-ES" w:eastAsia="es-ES"/>
    </w:rPr>
  </w:style>
  <w:style w:type="paragraph" w:customStyle="1" w:styleId="ecxmsonormal">
    <w:name w:val="ecxmsonormal"/>
    <w:basedOn w:val="Normal"/>
    <w:rsid w:val="00A954C6"/>
    <w:pPr>
      <w:spacing w:after="324" w:line="240" w:lineRule="auto"/>
    </w:pPr>
    <w:rPr>
      <w:rFonts w:ascii="Times New Roman" w:eastAsia="Times New Roman" w:hAnsi="Times New Roman" w:cs="Times New Roman"/>
      <w:sz w:val="24"/>
      <w:szCs w:val="24"/>
      <w:lang w:eastAsia="es-EC"/>
    </w:rPr>
  </w:style>
  <w:style w:type="paragraph" w:customStyle="1" w:styleId="Style1">
    <w:name w:val="Style 1"/>
    <w:basedOn w:val="Normal"/>
    <w:rsid w:val="007D0084"/>
    <w:pPr>
      <w:widowControl w:val="0"/>
      <w:autoSpaceDE w:val="0"/>
      <w:autoSpaceDN w:val="0"/>
      <w:adjustRightInd w:val="0"/>
      <w:spacing w:after="0" w:line="240" w:lineRule="auto"/>
    </w:pPr>
    <w:rPr>
      <w:rFonts w:ascii="Tahoma" w:eastAsia="Times New Roman" w:hAnsi="Tahoma" w:cs="Tahoma"/>
      <w:sz w:val="24"/>
      <w:szCs w:val="24"/>
      <w:lang w:val="en-US" w:eastAsia="es-ES"/>
    </w:rPr>
  </w:style>
  <w:style w:type="paragraph" w:customStyle="1" w:styleId="Default">
    <w:name w:val="Default"/>
    <w:rsid w:val="00A84E9C"/>
    <w:pPr>
      <w:autoSpaceDE w:val="0"/>
      <w:autoSpaceDN w:val="0"/>
      <w:adjustRightInd w:val="0"/>
      <w:spacing w:after="0" w:line="240" w:lineRule="auto"/>
    </w:pPr>
    <w:rPr>
      <w:rFonts w:ascii="Tahoma" w:eastAsia="Times New Roman" w:hAnsi="Tahoma" w:cs="Tahoma"/>
      <w:color w:val="000000"/>
      <w:sz w:val="24"/>
      <w:szCs w:val="24"/>
      <w:lang w:eastAsia="es-EC"/>
    </w:rPr>
  </w:style>
  <w:style w:type="character" w:customStyle="1" w:styleId="PrrafodelistaCar">
    <w:name w:val="Párrafo de lista Car"/>
    <w:aliases w:val="Titulo 1 Car,Capítulo Car,Titulo parrafo Car,PARRAFOS Car,TIT 2 IND Car,Texto Car,List Paragraph1 Car,Lista Documento Car,Párrafo 3 Car,tEXTO Car,Bullets Car,Numbered List Paragraph Car,123 List Paragraph Car,Celula Car"/>
    <w:link w:val="Prrafodelista"/>
    <w:uiPriority w:val="34"/>
    <w:qFormat/>
    <w:locked/>
    <w:rsid w:val="001F13FE"/>
    <w:rPr>
      <w:rFonts w:ascii="Calibri" w:eastAsia="Calibri" w:hAnsi="Calibri" w:cs="Times New Roman"/>
      <w:lang w:val="es-ES"/>
    </w:rPr>
  </w:style>
  <w:style w:type="character" w:customStyle="1" w:styleId="object">
    <w:name w:val="object"/>
    <w:basedOn w:val="Fuentedeprrafopredeter"/>
    <w:rsid w:val="00C6414B"/>
  </w:style>
  <w:style w:type="character" w:styleId="Mencinsinresolver">
    <w:name w:val="Unresolved Mention"/>
    <w:basedOn w:val="Fuentedeprrafopredeter"/>
    <w:uiPriority w:val="99"/>
    <w:semiHidden/>
    <w:unhideWhenUsed/>
    <w:rsid w:val="000C03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0448791">
      <w:bodyDiv w:val="1"/>
      <w:marLeft w:val="0"/>
      <w:marRight w:val="0"/>
      <w:marTop w:val="0"/>
      <w:marBottom w:val="0"/>
      <w:divBdr>
        <w:top w:val="none" w:sz="0" w:space="0" w:color="auto"/>
        <w:left w:val="none" w:sz="0" w:space="0" w:color="auto"/>
        <w:bottom w:val="none" w:sz="0" w:space="0" w:color="auto"/>
        <w:right w:val="none" w:sz="0" w:space="0" w:color="auto"/>
      </w:divBdr>
    </w:div>
    <w:div w:id="1115054998">
      <w:bodyDiv w:val="1"/>
      <w:marLeft w:val="0"/>
      <w:marRight w:val="0"/>
      <w:marTop w:val="0"/>
      <w:marBottom w:val="0"/>
      <w:divBdr>
        <w:top w:val="none" w:sz="0" w:space="0" w:color="auto"/>
        <w:left w:val="none" w:sz="0" w:space="0" w:color="auto"/>
        <w:bottom w:val="none" w:sz="0" w:space="0" w:color="auto"/>
        <w:right w:val="none" w:sz="0" w:space="0" w:color="auto"/>
      </w:divBdr>
    </w:div>
    <w:div w:id="1475752809">
      <w:bodyDiv w:val="1"/>
      <w:marLeft w:val="0"/>
      <w:marRight w:val="0"/>
      <w:marTop w:val="0"/>
      <w:marBottom w:val="0"/>
      <w:divBdr>
        <w:top w:val="none" w:sz="0" w:space="0" w:color="auto"/>
        <w:left w:val="none" w:sz="0" w:space="0" w:color="auto"/>
        <w:bottom w:val="none" w:sz="0" w:space="0" w:color="auto"/>
        <w:right w:val="none" w:sz="0" w:space="0" w:color="auto"/>
      </w:divBdr>
    </w:div>
    <w:div w:id="19418395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aule.gob.ec/licitaciones-caf-2025-0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xxx@xxxx.com" TargetMode="External"/><Relationship Id="rId4" Type="http://schemas.openxmlformats.org/officeDocument/2006/relationships/settings" Target="settings.xml"/><Relationship Id="rId9" Type="http://schemas.openxmlformats.org/officeDocument/2006/relationships/hyperlink" Target="https://www.caf.com/es/lineamientos-y-salvaguardas-ambientales/"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9E0635-9F6D-4F6E-A3DC-F9B1EDFEE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38</Pages>
  <Words>14701</Words>
  <Characters>80860</Characters>
  <Application>Microsoft Office Word</Application>
  <DocSecurity>0</DocSecurity>
  <Lines>673</Lines>
  <Paragraphs>190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dc:creator>
  <cp:keywords/>
  <dc:description/>
  <cp:lastModifiedBy>Stephanie Tuapante</cp:lastModifiedBy>
  <cp:revision>32</cp:revision>
  <dcterms:created xsi:type="dcterms:W3CDTF">2025-07-29T21:31:00Z</dcterms:created>
  <dcterms:modified xsi:type="dcterms:W3CDTF">2025-09-24T15:02:00Z</dcterms:modified>
</cp:coreProperties>
</file>